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6620C" w14:textId="77777777" w:rsidR="00457B1B" w:rsidRDefault="006A4BFE" w:rsidP="006A4BFE">
      <w:pPr>
        <w:widowControl/>
        <w:shd w:val="clear" w:color="auto" w:fill="FFFFFF"/>
        <w:spacing w:line="360" w:lineRule="auto"/>
        <w:jc w:val="both"/>
        <w:rPr>
          <w:rFonts w:ascii="Symbol" w:hAnsi="Symbol" w:cs="Symbol"/>
          <w:color w:val="000000"/>
          <w:spacing w:val="-3"/>
        </w:rPr>
      </w:pPr>
      <w:r>
        <w:rPr>
          <w:rFonts w:ascii="Symbol" w:hAnsi="Symbol" w:cs="Symbol"/>
          <w:noProof/>
          <w:color w:val="000000"/>
          <w:spacing w:val="-3"/>
        </w:rPr>
        <w:drawing>
          <wp:anchor distT="0" distB="0" distL="0" distR="0" simplePos="0" relativeHeight="251658240" behindDoc="1" locked="0" layoutInCell="0" allowOverlap="1" wp14:anchorId="4A5F5C6B" wp14:editId="47695321">
            <wp:simplePos x="0" y="0"/>
            <wp:positionH relativeFrom="margin">
              <wp:posOffset>-5080</wp:posOffset>
            </wp:positionH>
            <wp:positionV relativeFrom="paragraph">
              <wp:posOffset>-205740</wp:posOffset>
            </wp:positionV>
            <wp:extent cx="6213475" cy="9220200"/>
            <wp:effectExtent l="0" t="0" r="0" b="0"/>
            <wp:wrapTight wrapText="bothSides">
              <wp:wrapPolygon edited="0">
                <wp:start x="0" y="0"/>
                <wp:lineTo x="0" y="21555"/>
                <wp:lineTo x="21523" y="21555"/>
                <wp:lineTo x="2152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213475" cy="922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C37BB" w14:textId="15465119" w:rsidR="0034066D" w:rsidRDefault="0034066D" w:rsidP="006A4BFE">
      <w:pPr>
        <w:widowControl/>
        <w:shd w:val="clear" w:color="auto" w:fill="FFFFFF"/>
        <w:spacing w:line="360" w:lineRule="auto"/>
        <w:jc w:val="both"/>
        <w:rPr>
          <w:color w:val="000000"/>
          <w:spacing w:val="-3"/>
        </w:rPr>
      </w:pPr>
      <w:r>
        <w:rPr>
          <w:color w:val="000000"/>
          <w:spacing w:val="-3"/>
        </w:rPr>
        <w:lastRenderedPageBreak/>
        <w:t>государственной итоговой аттестации обучающихся, освоивших основные</w:t>
      </w:r>
      <w:r w:rsidR="000C4FEA">
        <w:rPr>
          <w:color w:val="000000"/>
          <w:spacing w:val="-3"/>
        </w:rPr>
        <w:t xml:space="preserve"> </w:t>
      </w:r>
      <w:r>
        <w:rPr>
          <w:color w:val="000000"/>
          <w:spacing w:val="-3"/>
        </w:rPr>
        <w:t>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14:paraId="64E2E4D0" w14:textId="12C1B75B" w:rsidR="00F0682A" w:rsidRDefault="00F0682A" w:rsidP="006A4BFE">
      <w:pPr>
        <w:widowControl/>
        <w:numPr>
          <w:ilvl w:val="0"/>
          <w:numId w:val="1"/>
        </w:numPr>
        <w:shd w:val="clear" w:color="auto" w:fill="FFFFFF"/>
        <w:spacing w:line="360" w:lineRule="auto"/>
        <w:ind w:left="0"/>
        <w:jc w:val="both"/>
        <w:rPr>
          <w:color w:val="000000"/>
          <w:spacing w:val="-3"/>
        </w:rPr>
      </w:pPr>
      <w:r>
        <w:rPr>
          <w:color w:val="000000"/>
          <w:spacing w:val="-3"/>
        </w:rPr>
        <w:t>Постановления</w:t>
      </w:r>
      <w:r w:rsidR="00C47A09">
        <w:rPr>
          <w:color w:val="000000"/>
          <w:spacing w:val="-3"/>
        </w:rPr>
        <w:t xml:space="preserve"> </w:t>
      </w:r>
      <w:r>
        <w:rPr>
          <w:color w:val="000000"/>
          <w:spacing w:val="-3"/>
        </w:rPr>
        <w:t>П</w:t>
      </w:r>
      <w:r w:rsidRPr="003B163E">
        <w:rPr>
          <w:color w:val="000000"/>
          <w:spacing w:val="-3"/>
        </w:rPr>
        <w:t xml:space="preserve">равительства Российской Федерации </w:t>
      </w:r>
      <w:r>
        <w:t xml:space="preserve">от 24.10.2011 № 861 </w:t>
      </w:r>
      <w:r>
        <w:rPr>
          <w:color w:val="000000"/>
          <w:spacing w:val="-3"/>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№44, ст. 6274; 2022, №35, ст. 6081).»;</w:t>
      </w:r>
    </w:p>
    <w:p w14:paraId="6F70DE45" w14:textId="77777777" w:rsidR="007B512A" w:rsidRPr="00F0682A" w:rsidRDefault="007B512A" w:rsidP="006A4BFE">
      <w:pPr>
        <w:widowControl/>
        <w:numPr>
          <w:ilvl w:val="0"/>
          <w:numId w:val="1"/>
        </w:numPr>
        <w:shd w:val="clear" w:color="auto" w:fill="FFFFFF"/>
        <w:spacing w:line="360" w:lineRule="auto"/>
        <w:ind w:left="0"/>
        <w:jc w:val="both"/>
        <w:rPr>
          <w:color w:val="000000"/>
          <w:spacing w:val="-3"/>
        </w:rPr>
      </w:pPr>
      <w:r>
        <w:rPr>
          <w:color w:val="000000"/>
          <w:spacing w:val="-4"/>
        </w:rPr>
        <w:t>Постановления Правительства Российской Федерации от 14 августа 2013 г. № 697;</w:t>
      </w:r>
    </w:p>
    <w:p w14:paraId="580BEDAF" w14:textId="77777777" w:rsidR="0034066D" w:rsidRPr="003B163E" w:rsidRDefault="0034066D" w:rsidP="006A4BFE">
      <w:pPr>
        <w:widowControl/>
        <w:numPr>
          <w:ilvl w:val="0"/>
          <w:numId w:val="1"/>
        </w:numPr>
        <w:shd w:val="clear" w:color="auto" w:fill="FFFFFF"/>
        <w:spacing w:line="360" w:lineRule="auto"/>
        <w:ind w:left="0"/>
        <w:jc w:val="both"/>
        <w:rPr>
          <w:color w:val="000000"/>
          <w:spacing w:val="-3"/>
        </w:rPr>
      </w:pPr>
      <w:r w:rsidRPr="003B163E">
        <w:rPr>
          <w:color w:val="000000"/>
          <w:spacing w:val="-3"/>
        </w:rPr>
        <w:t xml:space="preserve">Федерального закона «О социальной защите инвалидов в Российской Федерации» от 24 ноября 1995 года № 181-ФЗ; </w:t>
      </w:r>
    </w:p>
    <w:p w14:paraId="5CAA2CB6" w14:textId="262E2979" w:rsidR="0034066D" w:rsidRDefault="0034066D" w:rsidP="006A4BFE">
      <w:pPr>
        <w:widowControl/>
        <w:numPr>
          <w:ilvl w:val="0"/>
          <w:numId w:val="1"/>
        </w:numPr>
        <w:shd w:val="clear" w:color="auto" w:fill="FFFFFF"/>
        <w:spacing w:line="360" w:lineRule="auto"/>
        <w:ind w:left="0"/>
        <w:jc w:val="both"/>
        <w:rPr>
          <w:color w:val="000000"/>
          <w:spacing w:val="-3"/>
        </w:rPr>
      </w:pPr>
      <w:r>
        <w:rPr>
          <w:color w:val="000000"/>
          <w:spacing w:val="-3"/>
        </w:rPr>
        <w:t>Устава ГБПОУ «Суражский педагогический колледж им. А.С.</w:t>
      </w:r>
      <w:r w:rsidR="00C47A09">
        <w:rPr>
          <w:color w:val="000000"/>
          <w:spacing w:val="-3"/>
        </w:rPr>
        <w:t xml:space="preserve"> </w:t>
      </w:r>
      <w:r>
        <w:rPr>
          <w:color w:val="000000"/>
          <w:spacing w:val="-3"/>
        </w:rPr>
        <w:t xml:space="preserve">Пушкина»; </w:t>
      </w:r>
    </w:p>
    <w:p w14:paraId="07822FAB" w14:textId="77777777" w:rsidR="0034066D" w:rsidRDefault="0034066D" w:rsidP="006A4BFE">
      <w:pPr>
        <w:widowControl/>
        <w:numPr>
          <w:ilvl w:val="0"/>
          <w:numId w:val="1"/>
        </w:numPr>
        <w:shd w:val="clear" w:color="auto" w:fill="FFFFFF"/>
        <w:spacing w:line="360" w:lineRule="auto"/>
        <w:ind w:left="0"/>
        <w:jc w:val="both"/>
        <w:rPr>
          <w:color w:val="000000"/>
          <w:spacing w:val="-3"/>
        </w:rPr>
      </w:pPr>
      <w:r>
        <w:rPr>
          <w:color w:val="000000"/>
          <w:spacing w:val="-3"/>
        </w:rPr>
        <w:t>Лицензии № 4090 от 21 июня 2016 года на право осуществления образовательной деятельности по образовательным программам.</w:t>
      </w:r>
    </w:p>
    <w:p w14:paraId="286B55AA" w14:textId="77777777" w:rsidR="00B67162" w:rsidRDefault="00B67162" w:rsidP="006A4BFE">
      <w:pPr>
        <w:widowControl/>
        <w:shd w:val="clear" w:color="auto" w:fill="FFFFFF"/>
        <w:tabs>
          <w:tab w:val="left" w:pos="142"/>
        </w:tabs>
        <w:spacing w:line="360" w:lineRule="auto"/>
        <w:ind w:firstLine="708"/>
        <w:jc w:val="both"/>
      </w:pPr>
      <w:r>
        <w:rPr>
          <w:color w:val="000000"/>
          <w:spacing w:val="-3"/>
        </w:rPr>
        <w:t xml:space="preserve">3. </w:t>
      </w:r>
      <w:r>
        <w:t xml:space="preserve">Прием в Колледж  лиц  для обучения по образовательным программам  осуществляется  по  заявлениям  лиц,   имеющих основное общее образование или среднее общее образование, если иное  не установлено Федеральным законом от 29 декабря 2012 г.  N 273-ФЗ </w:t>
      </w:r>
      <w:r>
        <w:rPr>
          <w:color w:val="000000"/>
          <w:spacing w:val="-3"/>
        </w:rPr>
        <w:t>«</w:t>
      </w:r>
      <w:r>
        <w:t>Об образовании в Российской Федерации</w:t>
      </w:r>
      <w:r>
        <w:rPr>
          <w:color w:val="000000"/>
          <w:spacing w:val="-3"/>
        </w:rPr>
        <w:t>»</w:t>
      </w:r>
      <w:r>
        <w:t xml:space="preserve"> (далее - Федеральный закон </w:t>
      </w:r>
      <w:r>
        <w:rPr>
          <w:color w:val="000000"/>
          <w:spacing w:val="-3"/>
        </w:rPr>
        <w:t>«</w:t>
      </w:r>
      <w:r>
        <w:t>Об образовании в Российской Федерации</w:t>
      </w:r>
      <w:r>
        <w:rPr>
          <w:color w:val="000000"/>
          <w:spacing w:val="-3"/>
        </w:rPr>
        <w:t>»</w:t>
      </w:r>
      <w:r>
        <w:t>).</w:t>
      </w:r>
    </w:p>
    <w:p w14:paraId="38C22A7B" w14:textId="2CA3E252" w:rsidR="00B67162" w:rsidRDefault="00B67162" w:rsidP="006A4BFE">
      <w:pPr>
        <w:widowControl/>
        <w:spacing w:line="360" w:lineRule="auto"/>
        <w:ind w:firstLine="708"/>
        <w:jc w:val="both"/>
      </w:pPr>
      <w:r>
        <w:t>4.  Прием на обучение по образовательным программам за счет областного бюджета</w:t>
      </w:r>
      <w:r w:rsidR="00C47A09">
        <w:t xml:space="preserve"> </w:t>
      </w:r>
      <w:r>
        <w:t xml:space="preserve">является общедоступным, если иное не предусмотрено частью 4 статьи 68 Федерального закона </w:t>
      </w:r>
      <w:r>
        <w:rPr>
          <w:color w:val="000000"/>
          <w:spacing w:val="-3"/>
        </w:rPr>
        <w:t>«</w:t>
      </w:r>
      <w:r>
        <w:t>Об образовании в Российской Федерации</w:t>
      </w:r>
      <w:r>
        <w:rPr>
          <w:color w:val="000000"/>
          <w:spacing w:val="-3"/>
        </w:rPr>
        <w:t>»</w:t>
      </w:r>
      <w:r>
        <w:t>.</w:t>
      </w:r>
    </w:p>
    <w:p w14:paraId="0BE494B7" w14:textId="77777777" w:rsidR="009A7DBB" w:rsidRDefault="009A7DBB" w:rsidP="006A4BFE">
      <w:pPr>
        <w:widowControl/>
        <w:spacing w:line="360" w:lineRule="auto"/>
        <w:ind w:firstLine="705"/>
        <w:jc w:val="both"/>
      </w:pPr>
      <w:r>
        <w:t>5.  Колледж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14:paraId="5B29F6C3" w14:textId="77777777" w:rsidR="009A7DBB" w:rsidRDefault="009A7DBB" w:rsidP="006A4BFE">
      <w:pPr>
        <w:widowControl/>
        <w:spacing w:line="360" w:lineRule="auto"/>
        <w:ind w:firstLine="708"/>
        <w:jc w:val="both"/>
        <w:rPr>
          <w:b/>
          <w:bCs/>
        </w:rPr>
      </w:pPr>
      <w:r>
        <w:t>6. Условиями приема на обучение по образовательным программам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14:paraId="73EC7F36" w14:textId="77777777" w:rsidR="009A7DBB" w:rsidRDefault="009A7DBB" w:rsidP="006A4BFE">
      <w:pPr>
        <w:widowControl/>
        <w:spacing w:line="360" w:lineRule="auto"/>
        <w:jc w:val="center"/>
      </w:pPr>
      <w:r>
        <w:rPr>
          <w:b/>
          <w:bCs/>
        </w:rPr>
        <w:t>II. Организация приема в Колледж</w:t>
      </w:r>
    </w:p>
    <w:p w14:paraId="52D93BCB" w14:textId="77777777" w:rsidR="009A7DBB" w:rsidRDefault="009A7DBB" w:rsidP="006A4BFE">
      <w:pPr>
        <w:widowControl/>
        <w:spacing w:line="360" w:lineRule="auto"/>
        <w:ind w:firstLine="708"/>
        <w:jc w:val="both"/>
      </w:pPr>
      <w:r>
        <w:t>7. Организация приема на обучение по образовательным программам осуществляется приемной комиссией Колледжа (далее - приемная комиссия).</w:t>
      </w:r>
    </w:p>
    <w:p w14:paraId="72D7BA47" w14:textId="77777777" w:rsidR="009A7DBB" w:rsidRDefault="009A7DBB" w:rsidP="006A4BFE">
      <w:pPr>
        <w:widowControl/>
        <w:spacing w:line="360" w:lineRule="auto"/>
        <w:ind w:firstLine="708"/>
        <w:jc w:val="both"/>
      </w:pPr>
      <w:r>
        <w:lastRenderedPageBreak/>
        <w:t>Председателем приемной комиссии является директор Колледжа.</w:t>
      </w:r>
    </w:p>
    <w:p w14:paraId="59122656" w14:textId="77777777" w:rsidR="009A7DBB" w:rsidRDefault="009A7DBB" w:rsidP="006A4BFE">
      <w:pPr>
        <w:widowControl/>
        <w:spacing w:line="360" w:lineRule="auto"/>
        <w:ind w:firstLine="708"/>
        <w:jc w:val="both"/>
      </w:pPr>
      <w:r>
        <w:t>8. Состав, полномочия и порядок деятельности приемной комиссии регламентируются положением о ней, утверждаемым директором Колледжа.</w:t>
      </w:r>
    </w:p>
    <w:p w14:paraId="2855847D" w14:textId="77777777" w:rsidR="009A7DBB" w:rsidRDefault="009A7DBB" w:rsidP="006A4BFE">
      <w:pPr>
        <w:spacing w:line="360" w:lineRule="auto"/>
        <w:ind w:firstLine="708"/>
        <w:jc w:val="both"/>
      </w:pPr>
      <w:r>
        <w:t>9.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директором Колледжа.</w:t>
      </w:r>
    </w:p>
    <w:p w14:paraId="73C881AE" w14:textId="77777777" w:rsidR="009A7DBB" w:rsidRDefault="009A7DBB" w:rsidP="006A4BFE">
      <w:pPr>
        <w:widowControl/>
        <w:spacing w:line="360" w:lineRule="auto"/>
        <w:ind w:firstLine="708"/>
        <w:jc w:val="both"/>
      </w:pPr>
      <w:r>
        <w:t xml:space="preserve">10. Для организации и проведения вступительного испытания </w:t>
      </w:r>
      <w:r>
        <w:rPr>
          <w:color w:val="000000"/>
          <w:spacing w:val="-3"/>
        </w:rPr>
        <w:t xml:space="preserve">по специальностям </w:t>
      </w:r>
      <w:r>
        <w:rPr>
          <w:color w:val="000000"/>
          <w:spacing w:val="-2"/>
        </w:rPr>
        <w:t xml:space="preserve">49.02.01 Физическая культура и 49.02.02 Адаптивная физическая культура, </w:t>
      </w:r>
      <w:r>
        <w:rPr>
          <w:color w:val="000000"/>
          <w:spacing w:val="-3"/>
        </w:rPr>
        <w:t xml:space="preserve">44.02.01 Дошкольное образование, </w:t>
      </w:r>
      <w:r>
        <w:rPr>
          <w:color w:val="000000"/>
        </w:rPr>
        <w:t>44.02.02 Преподавание в начальных классах</w:t>
      </w:r>
      <w:r w:rsidR="00494DB3">
        <w:rPr>
          <w:color w:val="000000"/>
        </w:rPr>
        <w:t xml:space="preserve"> </w:t>
      </w:r>
      <w:r>
        <w:rPr>
          <w:color w:val="000000"/>
          <w:spacing w:val="-2"/>
        </w:rPr>
        <w:t xml:space="preserve">(углубленной подготовки), </w:t>
      </w:r>
      <w:r>
        <w:t>регламентации проведения конкурса</w:t>
      </w:r>
      <w:r w:rsidR="00494DB3">
        <w:t xml:space="preserve"> </w:t>
      </w:r>
      <w:r>
        <w:t>директором Колледжа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утверждённым директором Колледжа.</w:t>
      </w:r>
    </w:p>
    <w:p w14:paraId="6E23DAFB" w14:textId="77777777" w:rsidR="007A2B1A" w:rsidRDefault="007A2B1A" w:rsidP="006A4BFE">
      <w:pPr>
        <w:widowControl/>
        <w:spacing w:line="360" w:lineRule="auto"/>
        <w:ind w:firstLine="708"/>
        <w:jc w:val="both"/>
      </w:pPr>
      <w:r>
        <w:t>11. При приеме в Колледж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14:paraId="7094C93D" w14:textId="77777777" w:rsidR="007A2B1A" w:rsidRPr="0087692E" w:rsidRDefault="007A2B1A" w:rsidP="006A4BFE">
      <w:pPr>
        <w:widowControl/>
        <w:spacing w:line="360" w:lineRule="auto"/>
        <w:ind w:firstLine="720"/>
        <w:jc w:val="both"/>
        <w:rPr>
          <w:b/>
          <w:bCs/>
        </w:rPr>
      </w:pPr>
      <w:r>
        <w:t>12.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14:paraId="16F92552" w14:textId="77777777" w:rsidR="007A2B1A" w:rsidRDefault="007A2B1A" w:rsidP="006A4BFE">
      <w:pPr>
        <w:widowControl/>
        <w:spacing w:line="360" w:lineRule="auto"/>
        <w:jc w:val="center"/>
      </w:pPr>
      <w:r>
        <w:rPr>
          <w:b/>
          <w:bCs/>
          <w:lang w:val="en-US"/>
        </w:rPr>
        <w:t>III</w:t>
      </w:r>
      <w:r>
        <w:rPr>
          <w:b/>
          <w:bCs/>
        </w:rPr>
        <w:t>. Организация информирования поступающих</w:t>
      </w:r>
    </w:p>
    <w:p w14:paraId="6F196D83" w14:textId="77777777" w:rsidR="007A2B1A" w:rsidRDefault="007A2B1A" w:rsidP="006A4BFE">
      <w:pPr>
        <w:widowControl/>
        <w:shd w:val="clear" w:color="auto" w:fill="FFFFFF"/>
        <w:tabs>
          <w:tab w:val="left" w:pos="970"/>
        </w:tabs>
        <w:spacing w:line="360" w:lineRule="auto"/>
        <w:ind w:firstLine="540"/>
        <w:jc w:val="both"/>
        <w:rPr>
          <w:color w:val="000000"/>
          <w:spacing w:val="-2"/>
        </w:rPr>
      </w:pPr>
      <w:r>
        <w:t xml:space="preserve">13. </w:t>
      </w:r>
      <w:r>
        <w:rPr>
          <w:color w:val="000000"/>
          <w:spacing w:val="-3"/>
        </w:rPr>
        <w:t>Колледж объявляет прием в соответствии с лицензией № 4090 от 21 июня  2016 го</w:t>
      </w:r>
      <w:r>
        <w:rPr>
          <w:color w:val="000000"/>
          <w:spacing w:val="2"/>
        </w:rPr>
        <w:t>да, выданной Департаментом образования и науки Брянской области (срок действия лицензии – бессрочно</w:t>
      </w:r>
      <w:r>
        <w:rPr>
          <w:color w:val="000000"/>
          <w:spacing w:val="-1"/>
        </w:rPr>
        <w:t>) на право ведения об</w:t>
      </w:r>
      <w:r>
        <w:rPr>
          <w:color w:val="000000"/>
        </w:rPr>
        <w:t xml:space="preserve">разовательной деятельности по специальностям: </w:t>
      </w:r>
      <w:r>
        <w:rPr>
          <w:color w:val="000000"/>
          <w:spacing w:val="-3"/>
        </w:rPr>
        <w:t xml:space="preserve">09.02.07 Информационные системы и программирование,  </w:t>
      </w:r>
      <w:bookmarkStart w:id="0" w:name="_Hlk128044294"/>
      <w:r>
        <w:rPr>
          <w:color w:val="000000"/>
          <w:spacing w:val="-3"/>
        </w:rPr>
        <w:t xml:space="preserve">44.02.01 Дошкольное образование, </w:t>
      </w:r>
      <w:r>
        <w:rPr>
          <w:color w:val="000000"/>
        </w:rPr>
        <w:t>44.02.02 Преподавание в начальных классах</w:t>
      </w:r>
      <w:bookmarkEnd w:id="0"/>
      <w:r>
        <w:rPr>
          <w:color w:val="000000"/>
        </w:rPr>
        <w:t xml:space="preserve">, </w:t>
      </w:r>
      <w:r>
        <w:rPr>
          <w:color w:val="000000"/>
          <w:spacing w:val="-2"/>
        </w:rPr>
        <w:t>49.02.01 Физическая культура,49.02.02 Адаптивная физическая культура. Уровень образования: углубленная подготовка.</w:t>
      </w:r>
    </w:p>
    <w:p w14:paraId="3D8B39AB" w14:textId="77777777" w:rsidR="007A2B1A" w:rsidRDefault="007A2B1A" w:rsidP="006A4BFE">
      <w:pPr>
        <w:widowControl/>
        <w:shd w:val="clear" w:color="auto" w:fill="FFFFFF"/>
        <w:tabs>
          <w:tab w:val="left" w:pos="970"/>
        </w:tabs>
        <w:spacing w:line="360" w:lineRule="auto"/>
        <w:ind w:firstLine="540"/>
        <w:jc w:val="both"/>
      </w:pPr>
      <w:r>
        <w:rPr>
          <w:color w:val="000000"/>
          <w:spacing w:val="-2"/>
        </w:rPr>
        <w:t xml:space="preserve">14. Колледж обязан ознакомить поступающего и (или) его родителей (законных представителей) со своим уставом, с лицензией на осуществление </w:t>
      </w:r>
      <w:r>
        <w:t>образовательной деятельности, со свидетельством о государственной аккредитации, образовательными программами и другими документами, регламентирующими организацию образовательной деятельности, права и обязанности обучающихся.</w:t>
      </w:r>
    </w:p>
    <w:p w14:paraId="2130315C" w14:textId="77777777" w:rsidR="007A2B1A" w:rsidRDefault="007A2B1A" w:rsidP="006A4BFE">
      <w:pPr>
        <w:widowControl/>
        <w:shd w:val="clear" w:color="auto" w:fill="FFFFFF"/>
        <w:tabs>
          <w:tab w:val="left" w:pos="970"/>
        </w:tabs>
        <w:spacing w:line="360" w:lineRule="auto"/>
        <w:ind w:firstLine="540"/>
        <w:jc w:val="both"/>
      </w:pPr>
      <w:r>
        <w:t xml:space="preserve">15. В целях информирования о приеме на обучение Колледж размещает информацию на официальном сайте в информационно-коммуникационной сети «Интернет» (далее – официальный сайт), а также обеспечивает свободный доступ в здание Колледжа к </w:t>
      </w:r>
      <w:r>
        <w:lastRenderedPageBreak/>
        <w:t>информации, размещенной на информационном стенде (табло) приемной комиссиии (или) в электронной информационной  системе   (далее вместе - информационный стенд).</w:t>
      </w:r>
    </w:p>
    <w:p w14:paraId="50E260E6" w14:textId="77777777" w:rsidR="007A2B1A" w:rsidRDefault="007A2B1A" w:rsidP="006A4BFE">
      <w:pPr>
        <w:widowControl/>
        <w:shd w:val="clear" w:color="auto" w:fill="FFFFFF"/>
        <w:tabs>
          <w:tab w:val="left" w:pos="970"/>
        </w:tabs>
        <w:spacing w:line="360" w:lineRule="auto"/>
        <w:ind w:firstLine="573"/>
        <w:jc w:val="both"/>
      </w:pPr>
      <w:r>
        <w:t>16. Приемная комиссия на официальном сайте Колледжа и информационном стенде до начала приема документов размещает следующую информацию:</w:t>
      </w:r>
    </w:p>
    <w:p w14:paraId="17AC4687" w14:textId="77777777" w:rsidR="007A2B1A" w:rsidRDefault="007A2B1A" w:rsidP="006A4BFE">
      <w:pPr>
        <w:widowControl/>
        <w:spacing w:line="360" w:lineRule="auto"/>
        <w:ind w:firstLine="567"/>
        <w:jc w:val="both"/>
      </w:pPr>
      <w:r>
        <w:t xml:space="preserve">16.1. Не позднее 1 марта: </w:t>
      </w:r>
    </w:p>
    <w:p w14:paraId="471A5CE5" w14:textId="77777777" w:rsidR="007A2B1A" w:rsidRDefault="007A2B1A" w:rsidP="006A4BFE">
      <w:pPr>
        <w:widowControl/>
        <w:spacing w:line="360" w:lineRule="auto"/>
        <w:ind w:firstLine="708"/>
        <w:jc w:val="both"/>
      </w:pPr>
      <w:r>
        <w:t>-правила приема в Колледж;</w:t>
      </w:r>
    </w:p>
    <w:p w14:paraId="596A8B57" w14:textId="77777777" w:rsidR="007A2B1A" w:rsidRDefault="007A2B1A" w:rsidP="006A4BFE">
      <w:pPr>
        <w:widowControl/>
        <w:spacing w:line="360" w:lineRule="auto"/>
        <w:ind w:firstLine="708"/>
        <w:jc w:val="both"/>
      </w:pPr>
      <w:r>
        <w:t>- условия приема на обучение по договорам об оказании платных образовательных услуг;</w:t>
      </w:r>
    </w:p>
    <w:p w14:paraId="677073C0" w14:textId="77777777" w:rsidR="007A2B1A" w:rsidRDefault="007A2B1A" w:rsidP="006A4BFE">
      <w:pPr>
        <w:widowControl/>
        <w:spacing w:line="360" w:lineRule="auto"/>
        <w:ind w:firstLine="708"/>
        <w:jc w:val="both"/>
      </w:pPr>
      <w:r>
        <w:t>- перечень специальностей, по которым Колледж объявляет прием в соответствии с лицензией на осуществление образовательной деятельности (с указанием форм обучения (очная, очно-заочная, заочная);</w:t>
      </w:r>
    </w:p>
    <w:p w14:paraId="60158336" w14:textId="77777777" w:rsidR="007A2B1A" w:rsidRDefault="007A2B1A" w:rsidP="006A4BFE">
      <w:pPr>
        <w:widowControl/>
        <w:spacing w:line="360" w:lineRule="auto"/>
        <w:ind w:firstLine="708"/>
        <w:jc w:val="both"/>
      </w:pPr>
      <w:r>
        <w:t>- требования к уровню образования, которое необходимо для поступления (основное общее или среднее общее образование);</w:t>
      </w:r>
    </w:p>
    <w:p w14:paraId="34578F20" w14:textId="77777777" w:rsidR="007A2B1A" w:rsidRDefault="007A2B1A" w:rsidP="006A4BFE">
      <w:pPr>
        <w:widowControl/>
        <w:spacing w:line="360" w:lineRule="auto"/>
        <w:ind w:firstLine="708"/>
        <w:jc w:val="both"/>
      </w:pPr>
      <w:r>
        <w:t>- перечень вступительных испытаний;</w:t>
      </w:r>
    </w:p>
    <w:p w14:paraId="1E1A96AB" w14:textId="77777777" w:rsidR="007A2B1A" w:rsidRDefault="007A2B1A" w:rsidP="006A4BFE">
      <w:pPr>
        <w:widowControl/>
        <w:spacing w:line="360" w:lineRule="auto"/>
        <w:ind w:firstLine="708"/>
        <w:jc w:val="both"/>
      </w:pPr>
      <w:r>
        <w:t>- информацию о формах проведения вступительных испытаний;</w:t>
      </w:r>
    </w:p>
    <w:p w14:paraId="7D12E201" w14:textId="77777777" w:rsidR="007A2B1A" w:rsidRDefault="007A2B1A" w:rsidP="006A4BFE">
      <w:pPr>
        <w:widowControl/>
        <w:spacing w:line="360" w:lineRule="auto"/>
        <w:jc w:val="both"/>
      </w:pPr>
      <w:r>
        <w:t>- особенности  проведения  вступительных   испытаний   для   лиц с ограниченными возможностями здоровья;</w:t>
      </w:r>
    </w:p>
    <w:p w14:paraId="58752FEE" w14:textId="77777777" w:rsidR="00710204" w:rsidRDefault="00710204" w:rsidP="006A4BFE">
      <w:pPr>
        <w:widowControl/>
        <w:spacing w:line="360" w:lineRule="auto"/>
        <w:jc w:val="both"/>
      </w:pPr>
      <w:r>
        <w:t>- информацию о необходимости (отсутствии необходимости) прохождения поступающими обязательного предварительного медицинского осмотра (обследования);</w:t>
      </w:r>
    </w:p>
    <w:p w14:paraId="22BCA923" w14:textId="77777777" w:rsidR="00710204" w:rsidRDefault="00710204" w:rsidP="006A4BFE">
      <w:pPr>
        <w:widowControl/>
        <w:spacing w:line="360" w:lineRule="auto"/>
        <w:ind w:firstLine="708"/>
        <w:jc w:val="both"/>
      </w:pPr>
      <w:r>
        <w:t>16.2. Не позднее 1 июня:</w:t>
      </w:r>
    </w:p>
    <w:p w14:paraId="3AB157DE" w14:textId="77777777" w:rsidR="00710204" w:rsidRDefault="00710204" w:rsidP="006A4BFE">
      <w:pPr>
        <w:widowControl/>
        <w:spacing w:line="360" w:lineRule="auto"/>
        <w:ind w:firstLine="708"/>
        <w:jc w:val="both"/>
      </w:pPr>
      <w:r>
        <w:t>- общее количество мест для приема по каждой специальности, в том числе по различным формам обучения;</w:t>
      </w:r>
    </w:p>
    <w:p w14:paraId="4084A34F" w14:textId="77777777" w:rsidR="00710204" w:rsidRDefault="00710204" w:rsidP="006A4BFE">
      <w:pPr>
        <w:widowControl/>
        <w:spacing w:line="360" w:lineRule="auto"/>
        <w:ind w:firstLine="708"/>
        <w:jc w:val="both"/>
      </w:pPr>
      <w:r>
        <w:t>- количество бюджетных мест для приема по каждой специальности;</w:t>
      </w:r>
    </w:p>
    <w:p w14:paraId="3B79E85D" w14:textId="77777777" w:rsidR="00710204" w:rsidRDefault="00710204" w:rsidP="006A4BFE">
      <w:pPr>
        <w:widowControl/>
        <w:spacing w:line="360" w:lineRule="auto"/>
        <w:ind w:firstLine="708"/>
        <w:jc w:val="both"/>
      </w:pPr>
      <w:r>
        <w:t>-количество мест по каждой специальности по договорам об оказании платных образовательных услуг;</w:t>
      </w:r>
    </w:p>
    <w:p w14:paraId="4ED40962" w14:textId="77777777" w:rsidR="00710204" w:rsidRDefault="00710204" w:rsidP="006A4BFE">
      <w:pPr>
        <w:widowControl/>
        <w:spacing w:line="360" w:lineRule="auto"/>
        <w:ind w:firstLine="708"/>
        <w:jc w:val="both"/>
      </w:pPr>
      <w:r>
        <w:t>- правила подачи и рассмотрения апелляций по результатам вступительных испытаний;</w:t>
      </w:r>
    </w:p>
    <w:p w14:paraId="3778C706" w14:textId="77777777" w:rsidR="00710204" w:rsidRDefault="00710204" w:rsidP="006A4BFE">
      <w:pPr>
        <w:widowControl/>
        <w:spacing w:line="360" w:lineRule="auto"/>
        <w:ind w:firstLine="708"/>
        <w:jc w:val="both"/>
      </w:pPr>
      <w:r>
        <w:t>-информацию о наличии общежития и количество мест в общежитиях, выделяемых для иногородних поступающих;</w:t>
      </w:r>
    </w:p>
    <w:p w14:paraId="2F780387" w14:textId="77777777" w:rsidR="00710204" w:rsidRDefault="00710204" w:rsidP="006A4BFE">
      <w:pPr>
        <w:widowControl/>
        <w:spacing w:line="360" w:lineRule="auto"/>
        <w:ind w:firstLine="708"/>
        <w:jc w:val="both"/>
      </w:pPr>
      <w:r>
        <w:t>-образец договора об оказании платных образовательных услуг.</w:t>
      </w:r>
    </w:p>
    <w:p w14:paraId="2A2C1D6C" w14:textId="77777777" w:rsidR="00710204" w:rsidRDefault="00710204" w:rsidP="006A4BFE">
      <w:pPr>
        <w:widowControl/>
        <w:spacing w:line="360" w:lineRule="auto"/>
        <w:ind w:firstLine="708"/>
        <w:jc w:val="both"/>
      </w:pPr>
      <w:r>
        <w:t>17.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с указанием форм обучения (очная, очно-заочная, заочная).</w:t>
      </w:r>
    </w:p>
    <w:p w14:paraId="797187BB" w14:textId="77777777" w:rsidR="00710204" w:rsidRPr="0087692E" w:rsidRDefault="00710204" w:rsidP="006A4BFE">
      <w:pPr>
        <w:widowControl/>
        <w:spacing w:line="360" w:lineRule="auto"/>
        <w:ind w:firstLine="708"/>
        <w:jc w:val="both"/>
        <w:rPr>
          <w:b/>
          <w:bCs/>
        </w:rPr>
      </w:pPr>
      <w:r>
        <w:lastRenderedPageBreak/>
        <w:t>Приемная комиссия Колледжа обеспечивает функционирование специальных телефонных линий и раздела сайта Колледжа для ответов на обращения, связанные с приемом в Колледж.</w:t>
      </w:r>
    </w:p>
    <w:p w14:paraId="1371066D" w14:textId="77777777" w:rsidR="00CD1672" w:rsidRDefault="00CD1672" w:rsidP="006A4BFE">
      <w:pPr>
        <w:widowControl/>
        <w:spacing w:line="360" w:lineRule="auto"/>
        <w:jc w:val="center"/>
      </w:pPr>
      <w:r>
        <w:rPr>
          <w:b/>
          <w:bCs/>
          <w:lang w:val="en-US"/>
        </w:rPr>
        <w:t>I</w:t>
      </w:r>
      <w:r>
        <w:rPr>
          <w:b/>
          <w:bCs/>
        </w:rPr>
        <w:t>V. Прием документов от поступающих</w:t>
      </w:r>
    </w:p>
    <w:p w14:paraId="72102FE1" w14:textId="77777777" w:rsidR="00CD1672" w:rsidRDefault="00CD1672" w:rsidP="006A4BFE">
      <w:pPr>
        <w:widowControl/>
        <w:spacing w:line="360" w:lineRule="auto"/>
        <w:ind w:firstLine="720"/>
        <w:jc w:val="both"/>
      </w:pPr>
      <w:r>
        <w:t>18. Прием поступающих в Колледж по образовательным программам проводится по личному заявлению граждан.</w:t>
      </w:r>
    </w:p>
    <w:p w14:paraId="7209B1FD" w14:textId="77777777" w:rsidR="00CD1672" w:rsidRDefault="00CD1672" w:rsidP="006A4BFE">
      <w:pPr>
        <w:widowControl/>
        <w:spacing w:line="360" w:lineRule="auto"/>
        <w:ind w:firstLine="720"/>
        <w:jc w:val="both"/>
        <w:rPr>
          <w:color w:val="000000"/>
          <w:spacing w:val="-4"/>
        </w:rPr>
      </w:pPr>
      <w:r>
        <w:t>Приём документов на первый курс начинается с 1 июня.</w:t>
      </w:r>
    </w:p>
    <w:p w14:paraId="78FE1C6F" w14:textId="77777777" w:rsidR="00CD1672" w:rsidRDefault="00CD1672" w:rsidP="006A4BFE">
      <w:pPr>
        <w:shd w:val="clear" w:color="auto" w:fill="FFFFFF"/>
        <w:tabs>
          <w:tab w:val="left" w:pos="540"/>
        </w:tabs>
        <w:spacing w:line="360" w:lineRule="auto"/>
        <w:ind w:firstLine="720"/>
        <w:jc w:val="both"/>
        <w:rPr>
          <w:color w:val="000000"/>
          <w:spacing w:val="-4"/>
        </w:rPr>
      </w:pPr>
      <w:r>
        <w:rPr>
          <w:color w:val="000000"/>
          <w:spacing w:val="-4"/>
        </w:rPr>
        <w:t>Прием заявлений в Колледж на очную форму обучения по специальностям:</w:t>
      </w:r>
      <w:bookmarkStart w:id="1" w:name="_Hlk128062635"/>
      <w:r>
        <w:rPr>
          <w:color w:val="000000"/>
          <w:spacing w:val="-3"/>
        </w:rPr>
        <w:t xml:space="preserve">44.02.01 Дошкольное образование, </w:t>
      </w:r>
      <w:r>
        <w:rPr>
          <w:color w:val="000000"/>
          <w:spacing w:val="-4"/>
        </w:rPr>
        <w:t xml:space="preserve">44.02.02 Преподавание в начальных классах осуществляется, требующим у поступающих определенных творческих способностей, и на очную форму обучения по специальностям: 49.02.01 Физическая культура, 49.02.02 Адаптивная физическая </w:t>
      </w:r>
      <w:bookmarkEnd w:id="1"/>
      <w:r>
        <w:rPr>
          <w:color w:val="000000"/>
          <w:spacing w:val="-4"/>
        </w:rPr>
        <w:t xml:space="preserve">культура, требующим у поступающих определенных физических способностей, осуществляется до 10 августа. </w:t>
      </w:r>
    </w:p>
    <w:p w14:paraId="4795D352" w14:textId="77777777" w:rsidR="00CD1672" w:rsidRDefault="00CD1672" w:rsidP="006A4BFE">
      <w:pPr>
        <w:shd w:val="clear" w:color="auto" w:fill="FFFFFF"/>
        <w:tabs>
          <w:tab w:val="left" w:pos="540"/>
        </w:tabs>
        <w:spacing w:line="360" w:lineRule="auto"/>
        <w:ind w:firstLine="720"/>
        <w:jc w:val="both"/>
        <w:rPr>
          <w:color w:val="000000"/>
          <w:spacing w:val="-4"/>
        </w:rPr>
      </w:pPr>
      <w:r>
        <w:rPr>
          <w:color w:val="000000"/>
          <w:spacing w:val="-4"/>
        </w:rPr>
        <w:t xml:space="preserve">Прием заявлений в Колледж на очную форму обучения по специальности  </w:t>
      </w:r>
      <w:r>
        <w:rPr>
          <w:color w:val="000000"/>
          <w:spacing w:val="-3"/>
        </w:rPr>
        <w:t xml:space="preserve">09.02.07 Информационные системы и программирование </w:t>
      </w:r>
      <w:r>
        <w:rPr>
          <w:color w:val="000000"/>
          <w:spacing w:val="-4"/>
        </w:rPr>
        <w:t>осуществляется до 15 августа.</w:t>
      </w:r>
    </w:p>
    <w:p w14:paraId="59D8DA83" w14:textId="77777777" w:rsidR="00583B26" w:rsidRDefault="00583B26" w:rsidP="006A4BFE">
      <w:pPr>
        <w:shd w:val="clear" w:color="auto" w:fill="FFFFFF"/>
        <w:tabs>
          <w:tab w:val="left" w:pos="540"/>
        </w:tabs>
        <w:spacing w:line="360" w:lineRule="auto"/>
        <w:ind w:firstLine="720"/>
        <w:jc w:val="both"/>
        <w:rPr>
          <w:color w:val="000000"/>
          <w:spacing w:val="-4"/>
        </w:rPr>
      </w:pPr>
      <w:r>
        <w:rPr>
          <w:color w:val="000000"/>
          <w:spacing w:val="-4"/>
        </w:rPr>
        <w:t xml:space="preserve">При наличии свободных мест в Колледже прием документов на очную форму обучения продлевается до 25 ноября текущего года. </w:t>
      </w:r>
    </w:p>
    <w:p w14:paraId="6F43B8BE" w14:textId="47182449" w:rsidR="00583B26" w:rsidRDefault="00583B26" w:rsidP="006A4BFE">
      <w:pPr>
        <w:shd w:val="clear" w:color="auto" w:fill="FFFFFF"/>
        <w:tabs>
          <w:tab w:val="left" w:pos="540"/>
        </w:tabs>
        <w:spacing w:line="360" w:lineRule="auto"/>
        <w:ind w:firstLine="720"/>
        <w:jc w:val="both"/>
        <w:rPr>
          <w:color w:val="000000"/>
          <w:spacing w:val="-2"/>
        </w:rPr>
      </w:pPr>
      <w:r>
        <w:rPr>
          <w:color w:val="000000"/>
          <w:spacing w:val="-4"/>
        </w:rPr>
        <w:t>Прием заявлений в Колледж на заочную форму обучения по специальностям 44.02.01 Дошкольное образование, 49.02.02 Адаптивная физическая культура осуществляется до 15 октября текущего года. При наличии свободных мест в Колледже прием документов на заочную ф</w:t>
      </w:r>
      <w:r w:rsidR="00494DB3">
        <w:rPr>
          <w:color w:val="000000"/>
          <w:spacing w:val="-4"/>
        </w:rPr>
        <w:t>орму обучения продлевается до 1</w:t>
      </w:r>
      <w:r>
        <w:rPr>
          <w:color w:val="000000"/>
          <w:spacing w:val="-4"/>
        </w:rPr>
        <w:t xml:space="preserve"> декабря 202</w:t>
      </w:r>
      <w:r w:rsidR="0004790B">
        <w:rPr>
          <w:color w:val="000000"/>
          <w:spacing w:val="-4"/>
        </w:rPr>
        <w:t>3</w:t>
      </w:r>
      <w:r>
        <w:rPr>
          <w:color w:val="000000"/>
          <w:spacing w:val="-4"/>
        </w:rPr>
        <w:t xml:space="preserve"> года.</w:t>
      </w:r>
    </w:p>
    <w:p w14:paraId="1413331C" w14:textId="77777777" w:rsidR="00DE4FFC" w:rsidRDefault="00DE4FFC" w:rsidP="006A4BFE">
      <w:pPr>
        <w:widowControl/>
        <w:spacing w:line="360" w:lineRule="auto"/>
        <w:ind w:firstLine="708"/>
        <w:jc w:val="both"/>
      </w:pPr>
      <w:r>
        <w:rPr>
          <w:color w:val="000000"/>
          <w:spacing w:val="-2"/>
        </w:rPr>
        <w:t xml:space="preserve">19. </w:t>
      </w:r>
      <w:r>
        <w:t>При подаче заявления (на русском языке) о приеме в Колледж поступающий предъявляет следующие документы:</w:t>
      </w:r>
    </w:p>
    <w:p w14:paraId="3F9C63CE" w14:textId="77777777" w:rsidR="00DE4FFC" w:rsidRDefault="00DE4FFC" w:rsidP="006A4BFE">
      <w:pPr>
        <w:widowControl/>
        <w:spacing w:line="360" w:lineRule="auto"/>
        <w:ind w:firstLine="708"/>
        <w:jc w:val="both"/>
      </w:pPr>
      <w:r>
        <w:t>19.1. Граждане Российской Федерации:</w:t>
      </w:r>
    </w:p>
    <w:p w14:paraId="6DADBD3C" w14:textId="77777777" w:rsidR="00DE4FFC" w:rsidRDefault="00DE4FFC" w:rsidP="006A4BFE">
      <w:pPr>
        <w:widowControl/>
        <w:spacing w:line="360" w:lineRule="auto"/>
        <w:ind w:firstLine="708"/>
        <w:jc w:val="both"/>
      </w:pPr>
      <w:r>
        <w:t>- оригинал или копию документов, удостоверяющих его личность, гражданство</w:t>
      </w:r>
      <w:r w:rsidR="0090576B">
        <w:t>, кроме случаев подачи заявления с использованием функционала федеральной государственной информационной системы «Единый портал государственных и муниципальных услуг (функций) (далее ЕПГУ)</w:t>
      </w:r>
    </w:p>
    <w:p w14:paraId="3D419A1D" w14:textId="77777777" w:rsidR="00DE4FFC" w:rsidRDefault="00DE4FFC" w:rsidP="006A4BFE">
      <w:pPr>
        <w:widowControl/>
        <w:spacing w:line="360" w:lineRule="auto"/>
        <w:ind w:firstLine="708"/>
        <w:jc w:val="both"/>
      </w:pPr>
      <w:r>
        <w:t>- оригинал или копию документа об образовании (аттестат) и (или) документа об образовании и о квалификации</w:t>
      </w:r>
      <w:r w:rsidR="0090576B">
        <w:t>, кроме случаев подачи заявления с использованием функционала ЕПГУ;</w:t>
      </w:r>
    </w:p>
    <w:p w14:paraId="18C212FE" w14:textId="77777777" w:rsidR="00CD492A" w:rsidRDefault="00CD492A" w:rsidP="006A4BFE">
      <w:pPr>
        <w:widowControl/>
        <w:spacing w:line="360" w:lineRule="auto"/>
        <w:ind w:firstLine="708"/>
        <w:jc w:val="both"/>
      </w:pPr>
      <w:r>
        <w:t xml:space="preserve">- в случае подачи заявления с использованием функционала ЕПГУ: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w:t>
      </w:r>
      <w:r>
        <w:lastRenderedPageBreak/>
        <w:t>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(далее – электронный дубликат документа об образовании и (или) документа об образовании и о квалификации);</w:t>
      </w:r>
    </w:p>
    <w:p w14:paraId="685F668C" w14:textId="77777777" w:rsidR="00DE4FFC" w:rsidRDefault="00DE4FFC" w:rsidP="006A4BFE">
      <w:pPr>
        <w:widowControl/>
        <w:spacing w:line="360" w:lineRule="auto"/>
        <w:ind w:firstLine="708"/>
        <w:jc w:val="both"/>
        <w:rPr>
          <w:color w:val="000000"/>
          <w:spacing w:val="-3"/>
        </w:rPr>
      </w:pPr>
      <w:r>
        <w:t xml:space="preserve">- 4 фотографии размером </w:t>
      </w:r>
      <w:r>
        <w:rPr>
          <w:color w:val="000000"/>
          <w:spacing w:val="-3"/>
        </w:rPr>
        <w:t>3x4 см;</w:t>
      </w:r>
    </w:p>
    <w:p w14:paraId="2EEE059E" w14:textId="3C2DDC3E" w:rsidR="00DE4FFC" w:rsidRDefault="00DE4FFC" w:rsidP="006A4BFE">
      <w:pPr>
        <w:widowControl/>
        <w:spacing w:line="360" w:lineRule="auto"/>
        <w:ind w:firstLine="708"/>
        <w:jc w:val="both"/>
      </w:pPr>
      <w:bookmarkStart w:id="2" w:name="_Hlk128063184"/>
      <w:r>
        <w:rPr>
          <w:color w:val="000000"/>
          <w:spacing w:val="-3"/>
        </w:rPr>
        <w:t xml:space="preserve"> - медицинскую  справку  установленного  образца (формы  086У)</w:t>
      </w:r>
      <w:r w:rsidR="00697AE3">
        <w:rPr>
          <w:color w:val="000000"/>
          <w:spacing w:val="-3"/>
        </w:rPr>
        <w:t>.</w:t>
      </w:r>
    </w:p>
    <w:bookmarkEnd w:id="2"/>
    <w:p w14:paraId="7C5A426E" w14:textId="77777777" w:rsidR="00F0682A" w:rsidRDefault="00F0682A" w:rsidP="006A4BFE">
      <w:pPr>
        <w:widowControl/>
        <w:spacing w:line="360" w:lineRule="auto"/>
        <w:ind w:firstLine="708"/>
        <w:jc w:val="both"/>
      </w:pPr>
      <w:r>
        <w:t>19.2.  Иностранные граждане, лица без гражданства, в том числе соотечественники, проживающие за рубежом:</w:t>
      </w:r>
    </w:p>
    <w:p w14:paraId="2DB37378" w14:textId="77777777" w:rsidR="00F0682A" w:rsidRDefault="00F0682A" w:rsidP="006A4BFE">
      <w:pPr>
        <w:widowControl/>
        <w:spacing w:line="360" w:lineRule="auto"/>
        <w:ind w:firstLine="708"/>
        <w:jc w:val="both"/>
      </w:pPr>
      <w:r>
        <w:t>-копию документа, удостоверяющего личность поступающего, либо документ, удостоверяющий личность иностранного гражданина в Российской Федерации;</w:t>
      </w:r>
    </w:p>
    <w:p w14:paraId="58617FA9" w14:textId="77777777" w:rsidR="00F0682A" w:rsidRDefault="00F0682A" w:rsidP="006A4BFE">
      <w:pPr>
        <w:widowControl/>
        <w:spacing w:line="360" w:lineRule="auto"/>
        <w:ind w:firstLine="708"/>
        <w:jc w:val="both"/>
      </w:pPr>
      <w:r w:rsidRPr="006759E2">
        <w:t>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7" w:anchor="BPS0P5" w:history="1">
        <w:r w:rsidRPr="006759E2">
          <w:rPr>
            <w:rStyle w:val="a3"/>
            <w:color w:val="auto"/>
            <w:u w:val="none"/>
          </w:rPr>
          <w:t>статьей 107 Федерального закона "Об образовании в Российской Федерации"</w:t>
        </w:r>
      </w:hyperlink>
      <w:r w:rsidR="006A4BFE">
        <w:rPr>
          <w:noProof/>
        </w:rPr>
        <mc:AlternateContent>
          <mc:Choice Requires="wps">
            <w:drawing>
              <wp:inline distT="0" distB="0" distL="0" distR="0" wp14:anchorId="2EA70629" wp14:editId="58A41F52">
                <wp:extent cx="103505" cy="222885"/>
                <wp:effectExtent l="0" t="0" r="3810" b="0"/>
                <wp:docPr id="3"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5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3DCF713" id="Прямоугольник 1" o:spid="_x0000_s1026" style="width:8.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XmEgIAANUDAAAOAAAAZHJzL2Uyb0RvYy54bWysU82O0zAQviPxDpbvNGm2hRI1Xa12tQhp&#10;gZUWHsB1nCYi8Zix27SckLiuxCPwEFwQP/sM6RsxdtrShRviYnlm7G+++fx5erpuarZSaCvQGR8O&#10;Ys6UlpBXepHxN68vH004s07oXNSgVcY3yvLT2cMH09akKoES6lwhIxBt09ZkvHTOpFFkZakaYQdg&#10;lKZiAdgIRyEuohxFS+hNHSVx/DhqAXODIJW1lL3oi3wW8ItCSfeqKKxyrM44cXNhxbDO/RrNpiJd&#10;oDBlJXc0xD+waESlqekB6kI4wZZY/QXVVBLBQuEGEpoIiqKSKsxA0wzjP6a5KYVRYRYSx5qDTPb/&#10;wcqXq2tkVZ7xE860aOiJus/bD9tP3Y/ubvux+9Lddd+3t93P7mv3jQ29Xq2xKV27MdfoJ7bmCuRb&#10;yzScl0Iv1Jk1pDp5gfD2KURoSyVyIh4gonsYPrCExubtC8iJgVg6CGquC2x8D9KJrcOjbQ6PptaO&#10;SUoO45NxPOZMUilJkslk7ElGIt1fNmjdMwUN85uMI7EL4GJ1ZV1/dH/E99JwWdV18EWt7yUI02cC&#10;ec+3l2IO+Ya4I/Teor9AmxLwPWct+Srj9t1SoOKsfq5p/qfD0cgbMQSj8ZOEAjyuzI8rQkuCyrjj&#10;rN+eu968S4PVogwy9xzPSLOiCvN4PXtWO7LknaDIzufenMdxOPX7N85+AQ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OwIpeYS&#10;AgAA1QMAAA4AAAAAAAAAAAAAAAAALgIAAGRycy9lMm9Eb2MueG1sUEsBAi0AFAAGAAgAAAAhAHHQ&#10;U6vbAAAAAwEAAA8AAAAAAAAAAAAAAAAAbAQAAGRycy9kb3ducmV2LnhtbFBLBQYAAAAABAAEAPMA&#10;AAB0BQAAAAA=&#10;" filled="f" stroked="f">
                <o:lock v:ext="edit" aspectratio="t"/>
                <w10:anchorlock/>
              </v:rect>
            </w:pict>
          </mc:Fallback>
        </mc:AlternateContent>
      </w:r>
      <w:r w:rsidRPr="006759E2">
        <w:t> (в случае, установленном </w:t>
      </w:r>
      <w:hyperlink r:id="rId8" w:anchor="64U0IK" w:history="1">
        <w:r w:rsidRPr="006759E2">
          <w:rPr>
            <w:rStyle w:val="a3"/>
            <w:color w:val="auto"/>
            <w:u w:val="none"/>
          </w:rPr>
          <w:t>Федеральным законом "Об образовании в Российской Федерации"</w:t>
        </w:r>
      </w:hyperlink>
      <w:r w:rsidRPr="006759E2">
        <w:t>, - также свидетельство о признании иностранного образования);</w:t>
      </w:r>
    </w:p>
    <w:p w14:paraId="2F6B51A9" w14:textId="77777777" w:rsidR="00F0682A" w:rsidRDefault="00F0682A" w:rsidP="006A4BFE">
      <w:pPr>
        <w:widowControl/>
        <w:spacing w:line="360" w:lineRule="auto"/>
        <w:ind w:firstLine="708"/>
        <w:jc w:val="both"/>
      </w:pPr>
      <w:r>
        <w:t xml:space="preserve">- </w:t>
      </w:r>
      <w:r w:rsidRPr="00EE35C7">
        <w:t>заверенный в порядке, установленном </w:t>
      </w:r>
      <w:hyperlink r:id="rId9" w:anchor="8PA0LU" w:history="1">
        <w:r w:rsidRPr="00EE35C7">
          <w:rPr>
            <w:rStyle w:val="a3"/>
            <w:color w:val="auto"/>
            <w:u w:val="none"/>
          </w:rPr>
          <w:t>статьей 81 Основ законодательства Российской Федерации о нотариате от 11 февраля 1993 г. N 4462-1</w:t>
        </w:r>
      </w:hyperlink>
      <w:r w:rsidR="006A4BFE">
        <w:rPr>
          <w:noProof/>
        </w:rPr>
        <mc:AlternateContent>
          <mc:Choice Requires="wps">
            <w:drawing>
              <wp:inline distT="0" distB="0" distL="0" distR="0" wp14:anchorId="2B52711F" wp14:editId="14CA6E0F">
                <wp:extent cx="103505" cy="222885"/>
                <wp:effectExtent l="127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5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6A88B23" id="Прямоугольник 2" o:spid="_x0000_s1026" style="width:8.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BmEgIAANUDAAAOAAAAZHJzL2Uyb0RvYy54bWysU8GO0zAQvSPxD5bvNGlooURNV6tdLUJa&#10;YKWFD3Adp4lIPGbsNi0nJK5IfAIfwQXtwn5D+keMnbZ04Ya4WJ4Z+82b5+fpybqp2UqhrUBnfDiI&#10;OVNaQl7pRcbfvrl4NOHMOqFzUYNWGd8oy09mDx9MW5OqBEqoc4WMQLRNW5Px0jmTRpGVpWqEHYBR&#10;mooFYCMchbiIchQtoTd1lMTxk6gFzA2CVNZS9rwv8lnALwol3euisMqxOuPEzYUVwzr3azSbinSB&#10;wpSV3NEQ/8CiEZWmpgeoc+EEW2L1F1RTSQQLhRtIaCIoikqqMANNM4z/mOa6FEaFWUgcaw4y2f8H&#10;K1+trpBVecYTzrRo6Im6r9uP2y/dj+5u+6n71t11t9vP3c/ue3fDEq9Xa2xK167NFfqJrbkE+c4y&#10;DWel0At1ag2pTl4gvH0KEdpSiZyIDz1EdA/DB5bQ2Lx9CTkxEEsHQc11gY3vQTqxdXi0zeHR1Nox&#10;Sclh/HgcjzmTVEqSZDIZhw4i3V82aN1zBQ3zm4wjsQvgYnVpnScj0v0R30vDRVXXwRe1vpeggz4T&#10;yHu+vRRzyDfEHaH3Fv0F2pSAHzhryVcZt++XAhVn9QtN8z8bjkbeiCEYjZ8mFOBxZX5cEVoSVMYd&#10;Z/32zPXmXRqsFmWQued4SpoVVZjH69mz2pEl74Qxdz735jyOw6nfv3H2CwAA//8DAFBLAwQUAAYA&#10;CAAAACEAcdBTq9sAAAADAQAADwAAAGRycy9kb3ducmV2LnhtbEyPQWvCQBCF74X+h2UKXopuVCol&#10;zUaKUCqlIMbqecxOk9DsbMyuSfrvu/ail4HHe7z3TbIcTC06al1lWcF0EoEgzq2uuFDwtXsbP4Nw&#10;HlljbZkU/JKDZXp/l2Csbc9b6jJfiFDCLkYFpfdNLKXLSzLoJrYhDt63bQ36INtC6hb7UG5qOYui&#10;hTRYcVgosaFVSflPdjYK+nzTHXaf73LzeFhbPq1Pq2z/odToYXh9AeFp8NcwXPADOqSB6WjPrJ2o&#10;FYRH/P+9eIs5iKOC+dMUZJrIW/b0DwAA//8DAFBLAQItABQABgAIAAAAIQC2gziS/gAAAOEBAAAT&#10;AAAAAAAAAAAAAAAAAAAAAABbQ29udGVudF9UeXBlc10ueG1sUEsBAi0AFAAGAAgAAAAhADj9If/W&#10;AAAAlAEAAAsAAAAAAAAAAAAAAAAALwEAAF9yZWxzLy5yZWxzUEsBAi0AFAAGAAgAAAAhAFTG8GYS&#10;AgAA1QMAAA4AAAAAAAAAAAAAAAAALgIAAGRycy9lMm9Eb2MueG1sUEsBAi0AFAAGAAgAAAAhAHHQ&#10;U6vbAAAAAwEAAA8AAAAAAAAAAAAAAAAAbAQAAGRycy9kb3ducmV2LnhtbFBLBQYAAAAABAAEAPMA&#10;AAB0BQAAAAA=&#10;" filled="f" stroked="f">
                <o:lock v:ext="edit" aspectratio="t"/>
                <w10:anchorlock/>
              </v:rect>
            </w:pict>
          </mc:Fallback>
        </mc:AlternateContent>
      </w:r>
      <w:r w:rsidRPr="00EE35C7">
        <w:t>,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14:paraId="43287D03" w14:textId="77777777" w:rsidR="00F0682A" w:rsidRDefault="00F0682A" w:rsidP="006A4BFE">
      <w:pPr>
        <w:widowControl/>
        <w:spacing w:line="360" w:lineRule="auto"/>
        <w:ind w:firstLine="708"/>
        <w:jc w:val="both"/>
      </w:pPr>
      <w:r>
        <w:t xml:space="preserve">- </w:t>
      </w:r>
      <w:r w:rsidRPr="00EE35C7">
        <w:t>копии документов или иных доказательств, подтверждающих принадлежность соотечественника, проживающего за рубежом, к группам, предусмотренным пунктом 6 статьи 17 Федерального закона от 24 мая 1999 г. N 99-ФЗ "О государственной политике Российской Федерации в отношении соотечественников за рубежом"</w:t>
      </w:r>
    </w:p>
    <w:p w14:paraId="0350B3E9" w14:textId="77777777" w:rsidR="007B512A" w:rsidRDefault="00F0682A" w:rsidP="006A4BFE">
      <w:pPr>
        <w:widowControl/>
        <w:spacing w:line="360" w:lineRule="auto"/>
        <w:ind w:firstLine="708"/>
        <w:jc w:val="both"/>
        <w:rPr>
          <w:color w:val="000000"/>
          <w:spacing w:val="-3"/>
        </w:rPr>
      </w:pPr>
      <w:r>
        <w:t xml:space="preserve">- 4 фотографии размером </w:t>
      </w:r>
      <w:r>
        <w:rPr>
          <w:color w:val="000000"/>
          <w:spacing w:val="-3"/>
        </w:rPr>
        <w:t>3x4 см;</w:t>
      </w:r>
    </w:p>
    <w:p w14:paraId="4A12A0A0" w14:textId="24E93714" w:rsidR="007B512A" w:rsidRDefault="007B512A" w:rsidP="006A4BFE">
      <w:pPr>
        <w:widowControl/>
        <w:spacing w:line="360" w:lineRule="auto"/>
        <w:ind w:firstLine="708"/>
        <w:jc w:val="both"/>
      </w:pPr>
      <w:r>
        <w:rPr>
          <w:color w:val="000000"/>
          <w:spacing w:val="-3"/>
        </w:rPr>
        <w:t>- медицинскую  справку  установленного  образца (формы  086У)</w:t>
      </w:r>
      <w:r w:rsidR="00697AE3">
        <w:rPr>
          <w:color w:val="000000"/>
          <w:spacing w:val="-3"/>
        </w:rPr>
        <w:t>.</w:t>
      </w:r>
    </w:p>
    <w:p w14:paraId="47A8EFB2" w14:textId="77777777" w:rsidR="00F0682A" w:rsidRDefault="00F0682A" w:rsidP="006A4BFE">
      <w:pPr>
        <w:widowControl/>
        <w:spacing w:line="360" w:lineRule="auto"/>
        <w:ind w:firstLine="708"/>
        <w:jc w:val="both"/>
      </w:pPr>
      <w: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14:paraId="37005AC7" w14:textId="77777777" w:rsidR="00772087" w:rsidRDefault="008D0C69" w:rsidP="006A4BFE">
      <w:pPr>
        <w:widowControl/>
        <w:spacing w:line="360" w:lineRule="auto"/>
        <w:ind w:firstLine="567"/>
        <w:jc w:val="both"/>
      </w:pPr>
      <w:r>
        <w:t xml:space="preserve">19.3. </w:t>
      </w:r>
      <w:r w:rsidR="00772087">
        <w:t>К заявлению могут быть также приложены документы, предоставление которых отвечает интересам поступающих, в том числе:</w:t>
      </w:r>
    </w:p>
    <w:p w14:paraId="23A75957" w14:textId="77777777" w:rsidR="00772087" w:rsidRDefault="00772087" w:rsidP="006A4BFE">
      <w:pPr>
        <w:widowControl/>
        <w:spacing w:line="360" w:lineRule="auto"/>
        <w:ind w:firstLine="287"/>
        <w:jc w:val="both"/>
      </w:pPr>
      <w:r>
        <w:lastRenderedPageBreak/>
        <w:t>- оригиналы или ксерокопии документов, подтверждающих статус «дети-сироты и дети, оставшиеся без попечения родителей, а также лица в возрасте до 23 лет из числа детей-сирот и детей, оставшихся без попечения родителей»;</w:t>
      </w:r>
    </w:p>
    <w:p w14:paraId="661B184C" w14:textId="77777777" w:rsidR="00772087" w:rsidRDefault="00772087" w:rsidP="006A4BFE">
      <w:pPr>
        <w:widowControl/>
        <w:spacing w:line="360" w:lineRule="auto"/>
        <w:ind w:firstLine="287"/>
        <w:jc w:val="both"/>
      </w:pPr>
      <w:r>
        <w:t>- справка из органов социальной защиты о том, что гражданин относится к категории малообеспеченных и имеет право на получение государственной социальной стипендии;</w:t>
      </w:r>
    </w:p>
    <w:p w14:paraId="38801691" w14:textId="77777777" w:rsidR="00772087" w:rsidRDefault="00772087" w:rsidP="006A4BFE">
      <w:pPr>
        <w:widowControl/>
        <w:spacing w:line="360" w:lineRule="auto"/>
        <w:ind w:firstLine="287"/>
        <w:jc w:val="both"/>
      </w:pPr>
      <w:r>
        <w:t>- удостоверение гражданина, пострадавшего в результате аварии на Чернобыльской АЭС.</w:t>
      </w:r>
    </w:p>
    <w:p w14:paraId="24EE954A" w14:textId="77777777" w:rsidR="00772087" w:rsidRDefault="00772087" w:rsidP="006A4BFE">
      <w:pPr>
        <w:widowControl/>
        <w:spacing w:line="360" w:lineRule="auto"/>
        <w:ind w:firstLine="615"/>
        <w:jc w:val="both"/>
      </w:pPr>
      <w:r>
        <w:t xml:space="preserve">Инвалиды и лица с ограниченными возможностями здоровья при подаче заявления предоставляют по своему усмотрению оригинал или ксерокопию одного из следующих документов: акт медицинского освидетельствования МСЭ (справка об инвалидности); индивидуальная программа (карта) реабилитации. </w:t>
      </w:r>
    </w:p>
    <w:p w14:paraId="6FE1FED6" w14:textId="77777777" w:rsidR="007A2B1A" w:rsidRDefault="008D0C69" w:rsidP="006A4BFE">
      <w:pPr>
        <w:widowControl/>
        <w:spacing w:line="360" w:lineRule="auto"/>
        <w:ind w:firstLine="708"/>
        <w:jc w:val="both"/>
      </w:pPr>
      <w:r>
        <w:t>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указанных условий;</w:t>
      </w:r>
    </w:p>
    <w:p w14:paraId="4BFA5878" w14:textId="77777777" w:rsidR="008D0C69" w:rsidRDefault="008D0C69" w:rsidP="006A4BFE">
      <w:pPr>
        <w:widowControl/>
        <w:spacing w:line="360" w:lineRule="auto"/>
        <w:ind w:firstLine="708"/>
        <w:jc w:val="both"/>
      </w:pPr>
      <w:r>
        <w:t>19.4. Поступающие помимо документов, указанных в пунктах 19.1 – 19.3 настоящих Правил, вправе предоставить оригинал или копию документов, подтверждающих результаты индивидуальных достижений;</w:t>
      </w:r>
    </w:p>
    <w:p w14:paraId="5E20CFD4" w14:textId="77777777" w:rsidR="00772087" w:rsidRDefault="008D0C69" w:rsidP="006A4BFE">
      <w:pPr>
        <w:widowControl/>
        <w:spacing w:line="360" w:lineRule="auto"/>
        <w:ind w:firstLine="708"/>
        <w:jc w:val="both"/>
      </w:pPr>
      <w:r>
        <w:t>19.5. При личном представлении оригиналов документов поступающим допускается заверение их копий Колледжем.</w:t>
      </w:r>
    </w:p>
    <w:p w14:paraId="2BD1E8DC" w14:textId="795B9D06" w:rsidR="00772087" w:rsidRDefault="00772087" w:rsidP="006A4BFE">
      <w:pPr>
        <w:widowControl/>
        <w:spacing w:line="360" w:lineRule="auto"/>
        <w:ind w:firstLine="708"/>
        <w:jc w:val="both"/>
      </w:pPr>
      <w:r>
        <w:t>19.6. Прием на обучение по программам среднего профессионального образования, ищущих  убежище  в  России  граждан  из  Украины (беженцев,  вынужденных переселенцев)  в  202</w:t>
      </w:r>
      <w:r w:rsidR="00697AE3">
        <w:t>3</w:t>
      </w:r>
      <w:r>
        <w:t xml:space="preserve">  году осуществляется  на  основе  статуса  соотечественника (имеющих документы или иные доказательства, подтверждающие соответственно: гражданство СССР,  гражданскую  принадлежность  или  отсутствие  таковой  на момент предъявления – для лиц, состоявших в гражданстве СССР, проживание в прошлом на территории Российского государства, российской республики, РСФСР, СССР или Российской Федерации, соответствующую гражданскую принадлежность при  выезде  с  этой  территории  и  гражданскую  принадлежность  или  отсутствие таковой на момент предъявления – для выходцев (эмигрантов); родство по прямой восходящей  линии  с  указанными  лицами – для  потомков  соотечественников; проживание за рубежом – для всех указанных лиц). </w:t>
      </w:r>
    </w:p>
    <w:p w14:paraId="2EDF0887" w14:textId="77777777" w:rsidR="00772087" w:rsidRDefault="00772087" w:rsidP="006A4BFE">
      <w:pPr>
        <w:widowControl/>
        <w:spacing w:line="360" w:lineRule="auto"/>
        <w:ind w:firstLine="567"/>
        <w:jc w:val="both"/>
      </w:pPr>
      <w:r>
        <w:t xml:space="preserve">Прием таких граждан будет осуществляться только на первый курс. Для освоивших часть образовательной программы на территории Украины, должна  быть  проведена  аттестация  в  10-дневный  период  после  зачисления,  по результатам  которой  принимается  решение  о  переводе  указанных  граждан  на соответствующий курс обучения. </w:t>
      </w:r>
    </w:p>
    <w:p w14:paraId="3D56FD42" w14:textId="77777777" w:rsidR="00772087" w:rsidRDefault="00772087" w:rsidP="006A4BFE">
      <w:pPr>
        <w:widowControl/>
        <w:spacing w:line="360" w:lineRule="auto"/>
        <w:ind w:firstLine="567"/>
        <w:jc w:val="both"/>
      </w:pPr>
      <w:r>
        <w:lastRenderedPageBreak/>
        <w:t>При приеме на обучение граждане, прибывшие из Украины в поисках убежища, представляют  аттестат  (или  заверенную  копию)  об  окончании  школы,  при  его отсутствии – справку  из  школы,  подтверждающую  обучение  в  данной школе  с указанием фактического периода обучения.</w:t>
      </w:r>
    </w:p>
    <w:p w14:paraId="4D3E9B20" w14:textId="77777777" w:rsidR="00772087" w:rsidRDefault="00772087" w:rsidP="006A4BFE">
      <w:pPr>
        <w:widowControl/>
        <w:spacing w:line="360" w:lineRule="auto"/>
        <w:ind w:firstLine="600"/>
        <w:jc w:val="both"/>
      </w:pPr>
      <w:r>
        <w:t>20. В заявлении поступающим указываются следующие обязательные сведения:</w:t>
      </w:r>
    </w:p>
    <w:p w14:paraId="75D205C5" w14:textId="77777777" w:rsidR="00772087" w:rsidRDefault="00772087" w:rsidP="006A4BFE">
      <w:pPr>
        <w:widowControl/>
        <w:spacing w:line="360" w:lineRule="auto"/>
        <w:ind w:firstLine="708"/>
        <w:jc w:val="both"/>
      </w:pPr>
      <w:r>
        <w:t>- фамилия, имя и отчество (последнее - при наличии);</w:t>
      </w:r>
    </w:p>
    <w:p w14:paraId="15344D08" w14:textId="77777777" w:rsidR="00772087" w:rsidRDefault="00772087" w:rsidP="006A4BFE">
      <w:pPr>
        <w:widowControl/>
        <w:spacing w:line="360" w:lineRule="auto"/>
        <w:ind w:firstLine="708"/>
        <w:jc w:val="both"/>
      </w:pPr>
      <w:r>
        <w:t>- дата рождения;</w:t>
      </w:r>
    </w:p>
    <w:p w14:paraId="127BE621" w14:textId="77777777" w:rsidR="00772087" w:rsidRDefault="00772087" w:rsidP="006A4BFE">
      <w:pPr>
        <w:widowControl/>
        <w:spacing w:line="360" w:lineRule="auto"/>
        <w:ind w:firstLine="708"/>
        <w:jc w:val="both"/>
      </w:pPr>
      <w:r>
        <w:t>- реквизиты документа, удостоверяющего его личность, когда и кем выдан;</w:t>
      </w:r>
    </w:p>
    <w:p w14:paraId="363838A3" w14:textId="77777777" w:rsidR="00772087" w:rsidRDefault="00772087" w:rsidP="006A4BFE">
      <w:pPr>
        <w:widowControl/>
        <w:spacing w:line="360" w:lineRule="auto"/>
        <w:ind w:firstLine="708"/>
        <w:jc w:val="both"/>
      </w:pPr>
      <w:r>
        <w:t>- сведения о предыдущем уровне образования и документе об образовании и о квалификации, его подтверждающем;</w:t>
      </w:r>
    </w:p>
    <w:p w14:paraId="25E184FB" w14:textId="77777777" w:rsidR="00772087" w:rsidRDefault="00772087" w:rsidP="006A4BFE">
      <w:pPr>
        <w:widowControl/>
        <w:spacing w:line="360" w:lineRule="auto"/>
        <w:ind w:firstLine="708"/>
        <w:jc w:val="both"/>
      </w:pPr>
      <w:r>
        <w:t>- специальность, для обучения по которой он планирует поступать в Колледж, с указанием условий обучения и формы получения образования (в рамках контрольных цифр приема,  мест   по договорам об оказании платных образовательных услуг);</w:t>
      </w:r>
    </w:p>
    <w:p w14:paraId="57B75AC3" w14:textId="77777777" w:rsidR="00772087" w:rsidRDefault="00772087" w:rsidP="006A4BFE">
      <w:pPr>
        <w:widowControl/>
        <w:spacing w:line="360" w:lineRule="auto"/>
        <w:ind w:firstLine="708"/>
        <w:jc w:val="both"/>
      </w:pPr>
      <w:r>
        <w:t>- нуждаемость в предоставлении общежития;</w:t>
      </w:r>
    </w:p>
    <w:p w14:paraId="3021D2EB" w14:textId="77777777" w:rsidR="00317EA2" w:rsidRDefault="00772087" w:rsidP="006A4BFE">
      <w:pPr>
        <w:widowControl/>
        <w:spacing w:line="360" w:lineRule="auto"/>
        <w:ind w:firstLine="708"/>
        <w:jc w:val="both"/>
        <w:rPr>
          <w:color w:val="000000"/>
        </w:rPr>
      </w:pPr>
      <w:r>
        <w:t xml:space="preserve">- </w:t>
      </w:r>
      <w:r>
        <w:rPr>
          <w:color w:val="000000"/>
        </w:rPr>
        <w:t>наличие особых прав (льгот и преимуществ) при поступлении в образовательное учреждение, установленных законодательством Российской Федерации, с указанием  сведений о документе, подтверждающем наличие такого права</w:t>
      </w:r>
      <w:r w:rsidR="00317EA2">
        <w:rPr>
          <w:color w:val="000000"/>
        </w:rPr>
        <w:t>;</w:t>
      </w:r>
    </w:p>
    <w:p w14:paraId="1CA54050" w14:textId="77777777" w:rsidR="00772087" w:rsidRDefault="00317EA2" w:rsidP="006A4BFE">
      <w:pPr>
        <w:widowControl/>
        <w:spacing w:line="360" w:lineRule="auto"/>
        <w:ind w:firstLine="708"/>
        <w:jc w:val="both"/>
      </w:pPr>
      <w:r>
        <w:rPr>
          <w:color w:val="000000"/>
        </w:rPr>
        <w:t>- 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r w:rsidR="00772087">
        <w:rPr>
          <w:color w:val="000000"/>
        </w:rPr>
        <w:t>.</w:t>
      </w:r>
    </w:p>
    <w:p w14:paraId="0AA106B8" w14:textId="77777777" w:rsidR="00772087" w:rsidRDefault="00772087" w:rsidP="006A4BFE">
      <w:pPr>
        <w:widowControl/>
        <w:spacing w:line="360" w:lineRule="auto"/>
        <w:ind w:firstLine="708"/>
        <w:jc w:val="both"/>
      </w:pPr>
      <w: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14:paraId="5E8B8986" w14:textId="77777777" w:rsidR="00772087" w:rsidRDefault="00772087" w:rsidP="006A4BFE">
      <w:pPr>
        <w:widowControl/>
        <w:spacing w:line="360" w:lineRule="auto"/>
        <w:ind w:firstLine="708"/>
        <w:jc w:val="both"/>
      </w:pPr>
      <w:r>
        <w:t>Подписью поступающего заверяется также следующее:</w:t>
      </w:r>
    </w:p>
    <w:p w14:paraId="2A27BADD" w14:textId="77777777" w:rsidR="00772087" w:rsidRDefault="00772087" w:rsidP="006A4BFE">
      <w:pPr>
        <w:widowControl/>
        <w:spacing w:line="360" w:lineRule="auto"/>
        <w:ind w:firstLine="708"/>
        <w:jc w:val="both"/>
      </w:pPr>
      <w:r>
        <w:t>- согласие на обработку полученных в связи с приемом в образовательную организацию персональных данных поступающих;</w:t>
      </w:r>
    </w:p>
    <w:p w14:paraId="51387A50" w14:textId="77777777" w:rsidR="00772087" w:rsidRDefault="00772087" w:rsidP="006A4BFE">
      <w:pPr>
        <w:widowControl/>
        <w:spacing w:line="360" w:lineRule="auto"/>
        <w:ind w:firstLine="708"/>
        <w:jc w:val="both"/>
      </w:pPr>
      <w:r>
        <w:t>- факт получения среднего профессионального образования впервые;</w:t>
      </w:r>
    </w:p>
    <w:p w14:paraId="7EB93A95" w14:textId="77777777" w:rsidR="00772087" w:rsidRDefault="00772087" w:rsidP="006A4BFE">
      <w:pPr>
        <w:widowControl/>
        <w:snapToGrid w:val="0"/>
        <w:spacing w:line="360" w:lineRule="auto"/>
        <w:ind w:firstLine="708"/>
        <w:jc w:val="both"/>
      </w:pPr>
      <w:r>
        <w:t xml:space="preserve">- ознакомление с уставом </w:t>
      </w:r>
      <w:r w:rsidR="00317EA2">
        <w:t>Колледжа</w:t>
      </w:r>
      <w:r>
        <w:t>, лицензией на право осуществления образовательной деятельности, свидетельством о государственной аккредитации и другими документами, регламентирующими организацию и осуществление образовательной деятельности, права и обязанности обучающихся;</w:t>
      </w:r>
    </w:p>
    <w:p w14:paraId="23095912" w14:textId="77777777" w:rsidR="00772087" w:rsidRDefault="00772087" w:rsidP="006A4BFE">
      <w:pPr>
        <w:widowControl/>
        <w:spacing w:line="360" w:lineRule="auto"/>
        <w:ind w:firstLine="708"/>
        <w:jc w:val="both"/>
      </w:pPr>
      <w:r>
        <w:lastRenderedPageBreak/>
        <w:t>- 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квалификации.</w:t>
      </w:r>
    </w:p>
    <w:p w14:paraId="38AAD398" w14:textId="77777777" w:rsidR="00772087" w:rsidRDefault="00772087" w:rsidP="006A4BFE">
      <w:pPr>
        <w:widowControl/>
        <w:spacing w:line="360" w:lineRule="auto"/>
        <w:ind w:firstLine="708"/>
        <w:jc w:val="both"/>
      </w:pPr>
      <w:r>
        <w:t>В случае предоставления поступающим заявления, содержащего не все сведения, предусмотренные настоящим пунктом, и (или) сведения, не соответствующие действительности, образовательная организация возвращает документы поступающему.</w:t>
      </w:r>
    </w:p>
    <w:p w14:paraId="0C842FB6" w14:textId="77777777" w:rsidR="008D0C69" w:rsidRDefault="00BC2277" w:rsidP="006A4BFE">
      <w:pPr>
        <w:widowControl/>
        <w:spacing w:line="360" w:lineRule="auto"/>
        <w:ind w:firstLine="708"/>
        <w:jc w:val="both"/>
      </w:pPr>
      <w:r>
        <w:t xml:space="preserve">21. При поступлении на обучение по специальностям: </w:t>
      </w:r>
      <w:bookmarkStart w:id="3" w:name="_Hlk128063095"/>
      <w:r>
        <w:rPr>
          <w:color w:val="000000"/>
          <w:spacing w:val="-3"/>
        </w:rPr>
        <w:t xml:space="preserve">44.02.01 Дошкольное образование, </w:t>
      </w:r>
      <w:r>
        <w:rPr>
          <w:color w:val="000000"/>
          <w:spacing w:val="-4"/>
        </w:rPr>
        <w:t>44.02.02 Преподавание в начальных классах, 49.02.01 Физическая культура, 49.02.02 Адаптивная физическая</w:t>
      </w:r>
      <w:bookmarkEnd w:id="3"/>
      <w:r w:rsidR="007B512A">
        <w:rPr>
          <w:color w:val="000000"/>
          <w:spacing w:val="-4"/>
        </w:rPr>
        <w:t xml:space="preserve"> культура</w:t>
      </w:r>
      <w:r>
        <w:rPr>
          <w:color w:val="000000"/>
          <w:spacing w:val="-4"/>
        </w:rPr>
        <w:t xml:space="preserve"> поступающие проходят обязательные предварительные медицинские осмотры (обследования)</w:t>
      </w:r>
      <w:r w:rsidR="007B512A">
        <w:rPr>
          <w:color w:val="000000"/>
          <w:spacing w:val="-4"/>
        </w:rPr>
        <w:t xml:space="preserve"> в порядке, утвержденный </w:t>
      </w:r>
      <w:bookmarkStart w:id="4" w:name="_Hlk128062931"/>
      <w:r w:rsidR="007B512A">
        <w:rPr>
          <w:color w:val="000000"/>
          <w:spacing w:val="-4"/>
        </w:rPr>
        <w:t>постановлением Правительства Российской Федерации от 14 августа 2013 г. № 697</w:t>
      </w:r>
      <w:bookmarkEnd w:id="4"/>
      <w:r w:rsidR="007B512A">
        <w:rPr>
          <w:color w:val="000000"/>
          <w:spacing w:val="-4"/>
        </w:rPr>
        <w:t>.</w:t>
      </w:r>
    </w:p>
    <w:p w14:paraId="46270327" w14:textId="77777777" w:rsidR="00B80C96" w:rsidRDefault="00B80C96" w:rsidP="006A4BFE">
      <w:pPr>
        <w:widowControl/>
        <w:spacing w:line="360" w:lineRule="auto"/>
        <w:ind w:firstLine="708"/>
        <w:jc w:val="both"/>
        <w:rPr>
          <w:color w:val="000000"/>
          <w:spacing w:val="-4"/>
        </w:rPr>
      </w:pPr>
      <w:r>
        <w:rPr>
          <w:color w:val="000000"/>
          <w:spacing w:val="-4"/>
        </w:rPr>
        <w:t>Медицинская справка признается действительной, если она получена не ранее года до дня завершения приема документов и вступительных испытаний.</w:t>
      </w:r>
    </w:p>
    <w:p w14:paraId="61B0C52F" w14:textId="77777777" w:rsidR="000E07EA" w:rsidRDefault="000E07EA" w:rsidP="006A4BFE">
      <w:pPr>
        <w:widowControl/>
        <w:spacing w:line="360" w:lineRule="auto"/>
        <w:ind w:firstLine="708"/>
        <w:jc w:val="both"/>
      </w:pPr>
      <w:r>
        <w:t>22. Поступающие вправе направить в Колледж заявление о приеме, а также необходимые документы одним из следующих способов:</w:t>
      </w:r>
    </w:p>
    <w:p w14:paraId="558989FE" w14:textId="77777777" w:rsidR="000E07EA" w:rsidRDefault="000E07EA" w:rsidP="006A4BFE">
      <w:pPr>
        <w:widowControl/>
        <w:spacing w:line="360" w:lineRule="auto"/>
        <w:ind w:firstLine="708"/>
        <w:jc w:val="both"/>
      </w:pPr>
      <w:r>
        <w:t>1) лично;</w:t>
      </w:r>
    </w:p>
    <w:p w14:paraId="187FC106" w14:textId="77777777" w:rsidR="000E07EA" w:rsidRDefault="000E07EA" w:rsidP="006A4BFE">
      <w:pPr>
        <w:widowControl/>
        <w:spacing w:line="360" w:lineRule="auto"/>
        <w:ind w:firstLine="708"/>
        <w:jc w:val="both"/>
      </w:pPr>
      <w:r>
        <w:t>2) через операторов почтовой связи общего пользования (далее - по почте) заказным письмом с уведомлением о вручении. 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настоящими Правилами;</w:t>
      </w:r>
    </w:p>
    <w:p w14:paraId="781CBE4C" w14:textId="77777777" w:rsidR="000E07EA" w:rsidRDefault="000E07EA" w:rsidP="006A4BFE">
      <w:pPr>
        <w:widowControl/>
        <w:spacing w:line="360" w:lineRule="auto"/>
        <w:ind w:firstLine="708"/>
        <w:jc w:val="both"/>
      </w:pPr>
      <w:r>
        <w:t xml:space="preserve">3) в электронной форме в соответствии с Федеральным законом от 6 апреля 2011 г. N 63-ФЗ "Об электронной подписи", Федеральным законом от 27 июля 2006 г. N 149-ФЗ "Об информации, информационных технологиях и о защите информации", Федеральным законом от 7 июля 2003 г. N 126-ФЗ "О связи"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на электронную почту </w:t>
      </w:r>
      <w:hyperlink r:id="rId10" w:history="1">
        <w:r>
          <w:rPr>
            <w:rStyle w:val="a3"/>
            <w:lang w:val="en-US"/>
          </w:rPr>
          <w:t>pedspk</w:t>
        </w:r>
        <w:r>
          <w:rPr>
            <w:rStyle w:val="a3"/>
          </w:rPr>
          <w:t>-</w:t>
        </w:r>
        <w:r>
          <w:rPr>
            <w:rStyle w:val="a3"/>
            <w:lang w:val="en-US"/>
          </w:rPr>
          <w:t>priem</w:t>
        </w:r>
        <w:r>
          <w:rPr>
            <w:rStyle w:val="a3"/>
          </w:rPr>
          <w:t>@</w:t>
        </w:r>
        <w:r>
          <w:rPr>
            <w:rStyle w:val="a3"/>
            <w:lang w:val="en-US"/>
          </w:rPr>
          <w:t>mail</w:t>
        </w:r>
        <w:r>
          <w:rPr>
            <w:rStyle w:val="a3"/>
          </w:rPr>
          <w:t>.</w:t>
        </w:r>
        <w:r>
          <w:rPr>
            <w:rStyle w:val="a3"/>
            <w:lang w:val="en-US"/>
          </w:rPr>
          <w:t>ru</w:t>
        </w:r>
      </w:hyperlink>
      <w:r>
        <w:t xml:space="preserve"> или через электронную систему на сайте колледжа;</w:t>
      </w:r>
    </w:p>
    <w:p w14:paraId="01BD4F84" w14:textId="77777777" w:rsidR="000E07EA" w:rsidRDefault="000E07EA" w:rsidP="006A4BFE">
      <w:pPr>
        <w:widowControl/>
        <w:spacing w:line="360" w:lineRule="auto"/>
        <w:ind w:firstLine="708"/>
        <w:jc w:val="both"/>
      </w:pPr>
      <w:r>
        <w:t xml:space="preserve">4) </w:t>
      </w:r>
      <w:r w:rsidRPr="004037F3">
        <w:t>с использованием функционала федеральной государственной информационной системы "Единый портал государственных и муниципальных услуг (функций)"</w:t>
      </w:r>
      <w:r>
        <w:t>.</w:t>
      </w:r>
    </w:p>
    <w:p w14:paraId="56A02FA0" w14:textId="77777777" w:rsidR="000E07EA" w:rsidRDefault="000E07EA" w:rsidP="006A4BFE">
      <w:pPr>
        <w:widowControl/>
        <w:spacing w:line="360" w:lineRule="auto"/>
        <w:ind w:firstLine="708"/>
        <w:jc w:val="both"/>
      </w:pPr>
      <w:r>
        <w:t>Колледж</w:t>
      </w:r>
      <w:r w:rsidRPr="004037F3">
        <w:t xml:space="preserve">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14:paraId="5A500191" w14:textId="77777777" w:rsidR="000E07EA" w:rsidRDefault="000E07EA" w:rsidP="006A4BFE">
      <w:pPr>
        <w:widowControl/>
        <w:spacing w:line="360" w:lineRule="auto"/>
        <w:ind w:firstLine="708"/>
        <w:jc w:val="both"/>
      </w:pPr>
      <w:r>
        <w:lastRenderedPageBreak/>
        <w:t>Документы, направленные в Колледж, одним из перечисленных в настоящем пункте способов, принимаются не позднее сроков, установленных пунктом  18 настоящих Правил.</w:t>
      </w:r>
    </w:p>
    <w:p w14:paraId="4A58EC7F" w14:textId="77777777" w:rsidR="000E07EA" w:rsidRDefault="000E07EA" w:rsidP="006A4BFE">
      <w:pPr>
        <w:widowControl/>
        <w:spacing w:line="360" w:lineRule="auto"/>
        <w:ind w:firstLine="708"/>
        <w:jc w:val="both"/>
      </w:pPr>
      <w:r>
        <w:t>При  личном  представлении   оригиналов   документов  поступающим допускается заверение их ксерокопии Колледжем.</w:t>
      </w:r>
    </w:p>
    <w:p w14:paraId="50758F4A" w14:textId="77777777" w:rsidR="000E07EA" w:rsidRDefault="000E07EA" w:rsidP="006A4BFE">
      <w:pPr>
        <w:widowControl/>
        <w:spacing w:line="360" w:lineRule="auto"/>
        <w:ind w:firstLine="708"/>
        <w:jc w:val="both"/>
      </w:pPr>
      <w:r>
        <w:t>23. Не допускается взимания платы с поступающих при подаче документов, указанных в пункте 19 настоящих Правил.</w:t>
      </w:r>
    </w:p>
    <w:p w14:paraId="4906EAD7" w14:textId="77777777" w:rsidR="000E07EA" w:rsidRDefault="000E07EA" w:rsidP="006A4BFE">
      <w:pPr>
        <w:widowControl/>
        <w:spacing w:line="360" w:lineRule="auto"/>
        <w:ind w:firstLine="708"/>
        <w:jc w:val="both"/>
      </w:pPr>
      <w:r>
        <w:t>24. Регистрация приема документов производится ежедневно в журнале, пронумерованном, прошитом и заверенном подписью директора и печатью Колледжа.</w:t>
      </w:r>
    </w:p>
    <w:p w14:paraId="296C1598" w14:textId="77777777" w:rsidR="000E07EA" w:rsidRDefault="000E07EA" w:rsidP="006A4BFE">
      <w:pPr>
        <w:widowControl/>
        <w:spacing w:line="360" w:lineRule="auto"/>
        <w:ind w:firstLine="708"/>
        <w:jc w:val="both"/>
      </w:pPr>
      <w:r>
        <w:t>Регистрационный журнал является основным документом, отражающим сведения о поступающих с момента подачи документов до зачисления или возврата документов.</w:t>
      </w:r>
    </w:p>
    <w:p w14:paraId="328539BE" w14:textId="77777777" w:rsidR="000E07EA" w:rsidRDefault="000E07EA" w:rsidP="006A4BFE">
      <w:pPr>
        <w:widowControl/>
        <w:spacing w:line="360" w:lineRule="auto"/>
        <w:ind w:firstLine="708"/>
        <w:jc w:val="both"/>
      </w:pPr>
      <w:r>
        <w:t>В регистрационном журнале фиксируются следующие сведения:</w:t>
      </w:r>
    </w:p>
    <w:p w14:paraId="3C04F97A" w14:textId="77777777" w:rsidR="000E07EA" w:rsidRDefault="000E07EA" w:rsidP="006A4BFE">
      <w:pPr>
        <w:widowControl/>
        <w:spacing w:line="360" w:lineRule="auto"/>
        <w:ind w:firstLine="708"/>
        <w:jc w:val="both"/>
      </w:pPr>
      <w:r>
        <w:t>- фамилия, имя, отчество поступающего;</w:t>
      </w:r>
    </w:p>
    <w:p w14:paraId="25E393CA" w14:textId="77777777" w:rsidR="000E07EA" w:rsidRDefault="000E07EA" w:rsidP="006A4BFE">
      <w:pPr>
        <w:widowControl/>
        <w:spacing w:line="360" w:lineRule="auto"/>
        <w:ind w:firstLine="708"/>
        <w:jc w:val="both"/>
      </w:pPr>
      <w:r>
        <w:t>- домашний адрес;</w:t>
      </w:r>
    </w:p>
    <w:p w14:paraId="26A97763" w14:textId="77777777" w:rsidR="000E07EA" w:rsidRDefault="000E07EA" w:rsidP="006A4BFE">
      <w:pPr>
        <w:widowControl/>
        <w:spacing w:line="360" w:lineRule="auto"/>
        <w:ind w:firstLine="708"/>
        <w:jc w:val="both"/>
      </w:pPr>
      <w:r>
        <w:t>- дата приема заявления и документов (их полный перечень);</w:t>
      </w:r>
    </w:p>
    <w:p w14:paraId="4E55E3FC" w14:textId="77777777" w:rsidR="000E07EA" w:rsidRDefault="000E07EA" w:rsidP="006A4BFE">
      <w:pPr>
        <w:widowControl/>
        <w:spacing w:line="360" w:lineRule="auto"/>
        <w:ind w:firstLine="708"/>
        <w:jc w:val="both"/>
      </w:pPr>
      <w:r>
        <w:t>- специальность, выбранная поступающим;</w:t>
      </w:r>
    </w:p>
    <w:p w14:paraId="50181E47" w14:textId="77777777" w:rsidR="000E07EA" w:rsidRDefault="000E07EA" w:rsidP="006A4BFE">
      <w:pPr>
        <w:widowControl/>
        <w:spacing w:line="360" w:lineRule="auto"/>
        <w:ind w:firstLine="708"/>
        <w:jc w:val="both"/>
      </w:pPr>
      <w:r>
        <w:t>- форма обучения (очная, заочная);</w:t>
      </w:r>
    </w:p>
    <w:p w14:paraId="484E5A91" w14:textId="77777777" w:rsidR="000E07EA" w:rsidRDefault="000E07EA" w:rsidP="006A4BFE">
      <w:pPr>
        <w:widowControl/>
        <w:spacing w:line="360" w:lineRule="auto"/>
        <w:ind w:firstLine="708"/>
        <w:jc w:val="both"/>
      </w:pPr>
      <w:r>
        <w:t>- образовательная база поступающего;</w:t>
      </w:r>
    </w:p>
    <w:p w14:paraId="00F53F2D" w14:textId="77777777" w:rsidR="000E07EA" w:rsidRDefault="000E07EA" w:rsidP="006A4BFE">
      <w:pPr>
        <w:widowControl/>
        <w:spacing w:line="360" w:lineRule="auto"/>
        <w:ind w:firstLine="708"/>
        <w:jc w:val="both"/>
      </w:pPr>
      <w:r>
        <w:t>- сведения о возврате документов.</w:t>
      </w:r>
    </w:p>
    <w:p w14:paraId="5B85544C" w14:textId="77777777" w:rsidR="000E07EA" w:rsidRDefault="000E07EA" w:rsidP="006A4BFE">
      <w:pPr>
        <w:widowControl/>
        <w:spacing w:line="360" w:lineRule="auto"/>
        <w:ind w:firstLine="708"/>
        <w:jc w:val="both"/>
      </w:pPr>
      <w:r>
        <w:t>Регистрационный журнал хранится как документ строгой отчетности в течение 1 года.</w:t>
      </w:r>
    </w:p>
    <w:p w14:paraId="24FFD53C" w14:textId="77777777" w:rsidR="000E07EA" w:rsidRDefault="000E07EA" w:rsidP="006A4BFE">
      <w:pPr>
        <w:widowControl/>
        <w:spacing w:line="360" w:lineRule="auto"/>
        <w:ind w:firstLine="708"/>
        <w:jc w:val="both"/>
      </w:pPr>
      <w:r>
        <w:t>25. На каждого поступающего заводится личное дело, в котором хранятся все сданные документы.</w:t>
      </w:r>
    </w:p>
    <w:p w14:paraId="05A413C6" w14:textId="77777777" w:rsidR="000E07EA" w:rsidRDefault="000E07EA" w:rsidP="006A4BFE">
      <w:pPr>
        <w:widowControl/>
        <w:spacing w:line="360" w:lineRule="auto"/>
        <w:ind w:firstLine="708"/>
        <w:jc w:val="both"/>
      </w:pPr>
      <w:r>
        <w:t>26. Поступающему при личном представлении документов выдается расписка о приеме документов.</w:t>
      </w:r>
    </w:p>
    <w:p w14:paraId="02975685" w14:textId="77777777" w:rsidR="000E07EA" w:rsidRPr="0087692E" w:rsidRDefault="000E07EA" w:rsidP="006A4BFE">
      <w:pPr>
        <w:widowControl/>
        <w:spacing w:line="360" w:lineRule="auto"/>
        <w:ind w:firstLine="708"/>
        <w:jc w:val="both"/>
        <w:rPr>
          <w:b/>
          <w:bCs/>
        </w:rPr>
      </w:pPr>
      <w:r>
        <w:t>27. По письменному заявлению поступающие имеют право забрать оригинал документа об образовании и другие документы, представленные поступающим. Документы должны возвращаться Колледжем в течение следующего рабочего дня после подачи заявления.</w:t>
      </w:r>
    </w:p>
    <w:p w14:paraId="02DED9A7" w14:textId="77777777" w:rsidR="00B67162" w:rsidRDefault="00B67162" w:rsidP="006A4BFE">
      <w:pPr>
        <w:widowControl/>
        <w:shd w:val="clear" w:color="auto" w:fill="FFFFFF"/>
        <w:tabs>
          <w:tab w:val="left" w:pos="142"/>
        </w:tabs>
        <w:spacing w:line="360" w:lineRule="auto"/>
        <w:ind w:firstLine="708"/>
        <w:jc w:val="both"/>
      </w:pPr>
    </w:p>
    <w:p w14:paraId="3A508B07" w14:textId="77777777" w:rsidR="0034066D" w:rsidRDefault="0034066D" w:rsidP="006A4BFE">
      <w:pPr>
        <w:widowControl/>
        <w:spacing w:line="360" w:lineRule="auto"/>
        <w:ind w:firstLine="708"/>
        <w:jc w:val="both"/>
      </w:pPr>
    </w:p>
    <w:p w14:paraId="3EF24E3A" w14:textId="77777777" w:rsidR="000E07EA" w:rsidRDefault="000E07EA" w:rsidP="006A4BFE">
      <w:pPr>
        <w:widowControl/>
        <w:spacing w:line="360" w:lineRule="auto"/>
        <w:jc w:val="center"/>
      </w:pPr>
      <w:r>
        <w:rPr>
          <w:b/>
          <w:bCs/>
          <w:lang w:val="en-US"/>
        </w:rPr>
        <w:t>V</w:t>
      </w:r>
      <w:r>
        <w:rPr>
          <w:b/>
          <w:bCs/>
        </w:rPr>
        <w:t>. Вступительные испытания</w:t>
      </w:r>
    </w:p>
    <w:p w14:paraId="70AFCC3A" w14:textId="77777777" w:rsidR="000E07EA" w:rsidRDefault="000E07EA" w:rsidP="006A4BFE">
      <w:pPr>
        <w:widowControl/>
        <w:spacing w:line="360" w:lineRule="auto"/>
        <w:ind w:firstLine="540"/>
        <w:jc w:val="both"/>
        <w:rPr>
          <w:color w:val="000000"/>
          <w:spacing w:val="-4"/>
        </w:rPr>
      </w:pPr>
      <w:r>
        <w:t xml:space="preserve">28. При поступлении на специальность </w:t>
      </w:r>
      <w:r>
        <w:rPr>
          <w:color w:val="000000"/>
          <w:spacing w:val="-3"/>
        </w:rPr>
        <w:t xml:space="preserve">09.02.07 Информационные системы и программирование  </w:t>
      </w:r>
      <w:r>
        <w:rPr>
          <w:color w:val="000000"/>
          <w:spacing w:val="-4"/>
        </w:rPr>
        <w:t>вступительные испытания не проводятся.</w:t>
      </w:r>
    </w:p>
    <w:p w14:paraId="233AC003" w14:textId="77777777" w:rsidR="00590BE7" w:rsidRDefault="000E07EA" w:rsidP="006A4BFE">
      <w:pPr>
        <w:widowControl/>
        <w:spacing w:line="360" w:lineRule="auto"/>
        <w:ind w:firstLine="540"/>
        <w:jc w:val="both"/>
        <w:rPr>
          <w:color w:val="000000"/>
          <w:spacing w:val="-2"/>
        </w:rPr>
      </w:pPr>
      <w:r>
        <w:rPr>
          <w:color w:val="000000"/>
          <w:spacing w:val="-4"/>
        </w:rPr>
        <w:t xml:space="preserve">29. </w:t>
      </w:r>
      <w:r w:rsidR="00590BE7">
        <w:rPr>
          <w:color w:val="000000"/>
          <w:spacing w:val="-3"/>
        </w:rPr>
        <w:t>При поступлении на с</w:t>
      </w:r>
      <w:r w:rsidR="00590BE7">
        <w:rPr>
          <w:color w:val="000000"/>
        </w:rPr>
        <w:t xml:space="preserve">пециальности </w:t>
      </w:r>
      <w:r w:rsidR="00590BE7">
        <w:rPr>
          <w:color w:val="000000"/>
          <w:spacing w:val="-4"/>
        </w:rPr>
        <w:t xml:space="preserve">49.02.01 </w:t>
      </w:r>
      <w:r w:rsidR="00590BE7">
        <w:rPr>
          <w:color w:val="000000"/>
        </w:rPr>
        <w:t xml:space="preserve">Физическая культура,49.02.02 Адаптивная физическая культура проводится вступительное испытание по </w:t>
      </w:r>
      <w:r w:rsidR="00494DB3">
        <w:rPr>
          <w:color w:val="000000"/>
        </w:rPr>
        <w:t>физической культуре</w:t>
      </w:r>
      <w:r w:rsidR="00590BE7">
        <w:rPr>
          <w:color w:val="000000"/>
        </w:rPr>
        <w:t xml:space="preserve"> в форме тестирования.</w:t>
      </w:r>
    </w:p>
    <w:p w14:paraId="1FE4FF25" w14:textId="77777777" w:rsidR="0034066D" w:rsidRDefault="00590BE7" w:rsidP="006A4BFE">
      <w:pPr>
        <w:spacing w:line="360" w:lineRule="auto"/>
        <w:jc w:val="both"/>
        <w:rPr>
          <w:color w:val="000000"/>
          <w:spacing w:val="-2"/>
        </w:rPr>
      </w:pPr>
      <w:r>
        <w:rPr>
          <w:color w:val="000000"/>
          <w:spacing w:val="-3"/>
        </w:rPr>
        <w:t>При поступлении на с</w:t>
      </w:r>
      <w:r>
        <w:rPr>
          <w:color w:val="000000"/>
        </w:rPr>
        <w:t xml:space="preserve">пециальности </w:t>
      </w:r>
      <w:r w:rsidR="000E07EA">
        <w:rPr>
          <w:color w:val="000000"/>
          <w:spacing w:val="-3"/>
        </w:rPr>
        <w:t xml:space="preserve">44.02.01 Дошкольное образование, </w:t>
      </w:r>
      <w:r w:rsidR="000E07EA">
        <w:rPr>
          <w:color w:val="000000"/>
          <w:spacing w:val="-4"/>
        </w:rPr>
        <w:t xml:space="preserve">44.02.02 Преподавание в </w:t>
      </w:r>
      <w:r w:rsidR="000E07EA">
        <w:rPr>
          <w:color w:val="000000"/>
          <w:spacing w:val="-4"/>
        </w:rPr>
        <w:lastRenderedPageBreak/>
        <w:t>начальных классах</w:t>
      </w:r>
      <w:r>
        <w:rPr>
          <w:color w:val="000000"/>
          <w:spacing w:val="-4"/>
        </w:rPr>
        <w:t xml:space="preserve"> проводится вступительное испытание </w:t>
      </w:r>
      <w:r w:rsidR="00D46CF2">
        <w:rPr>
          <w:color w:val="000000"/>
          <w:spacing w:val="-4"/>
        </w:rPr>
        <w:t xml:space="preserve">в </w:t>
      </w:r>
      <w:r w:rsidR="00E910A3">
        <w:rPr>
          <w:color w:val="000000"/>
          <w:spacing w:val="-4"/>
        </w:rPr>
        <w:t xml:space="preserve">форме собеседования. </w:t>
      </w:r>
      <w:r>
        <w:rPr>
          <w:color w:val="000000"/>
          <w:spacing w:val="-2"/>
        </w:rPr>
        <w:t>Программы вступительных испытаний  разрабатываются Колледжем.</w:t>
      </w:r>
    </w:p>
    <w:p w14:paraId="2F1CEFEE" w14:textId="77777777" w:rsidR="00E910A3" w:rsidRPr="00494DB3" w:rsidRDefault="00E910A3" w:rsidP="006A4BFE">
      <w:pPr>
        <w:widowControl/>
        <w:spacing w:line="360" w:lineRule="auto"/>
        <w:ind w:firstLine="540"/>
        <w:jc w:val="both"/>
        <w:rPr>
          <w:color w:val="000000"/>
          <w:spacing w:val="-2"/>
        </w:rPr>
      </w:pPr>
      <w:r>
        <w:rPr>
          <w:color w:val="000000"/>
          <w:spacing w:val="-2"/>
        </w:rPr>
        <w:t xml:space="preserve">30. Допуск к вступительным испытаниям оформляется протоколом, результаты испытаний фиксируются в экзаменационной ведомости и оцениваются по </w:t>
      </w:r>
      <w:r w:rsidR="00494DB3">
        <w:rPr>
          <w:color w:val="000000"/>
          <w:spacing w:val="-2"/>
        </w:rPr>
        <w:t xml:space="preserve">зачётной </w:t>
      </w:r>
      <w:r>
        <w:rPr>
          <w:color w:val="000000"/>
          <w:spacing w:val="-2"/>
        </w:rPr>
        <w:t xml:space="preserve"> системе. </w:t>
      </w:r>
    </w:p>
    <w:p w14:paraId="042D4DDD" w14:textId="77777777" w:rsidR="00E910A3" w:rsidRDefault="00E910A3" w:rsidP="006A4BFE">
      <w:pPr>
        <w:shd w:val="clear" w:color="auto" w:fill="FFFFFF"/>
        <w:spacing w:line="360" w:lineRule="auto"/>
        <w:jc w:val="center"/>
        <w:rPr>
          <w:color w:val="000000"/>
        </w:rPr>
      </w:pPr>
      <w:r>
        <w:rPr>
          <w:b/>
          <w:bCs/>
          <w:color w:val="000000"/>
          <w:lang w:val="en-US"/>
        </w:rPr>
        <w:t>VI</w:t>
      </w:r>
      <w:r w:rsidRPr="0087692E">
        <w:rPr>
          <w:b/>
          <w:bCs/>
          <w:color w:val="000000"/>
        </w:rPr>
        <w:t xml:space="preserve">. </w:t>
      </w:r>
      <w:r>
        <w:rPr>
          <w:b/>
          <w:bCs/>
          <w:color w:val="000000"/>
        </w:rPr>
        <w:t>Особенности проведения вступительных испытаний для инвалидов и лиц с ограниченными возможностями здоровья</w:t>
      </w:r>
    </w:p>
    <w:p w14:paraId="5910C6F0" w14:textId="77777777" w:rsidR="00E910A3" w:rsidRDefault="00E910A3" w:rsidP="006A4BFE">
      <w:pPr>
        <w:shd w:val="clear" w:color="auto" w:fill="FFFFFF"/>
        <w:spacing w:line="360" w:lineRule="auto"/>
        <w:ind w:firstLine="540"/>
        <w:jc w:val="both"/>
        <w:rPr>
          <w:color w:val="000000"/>
        </w:rPr>
      </w:pPr>
      <w:r>
        <w:rPr>
          <w:color w:val="000000"/>
        </w:rPr>
        <w:t xml:space="preserve">31. 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 </w:t>
      </w:r>
    </w:p>
    <w:p w14:paraId="73ACD31B" w14:textId="77777777" w:rsidR="00E910A3" w:rsidRDefault="00E910A3" w:rsidP="006A4BFE">
      <w:pPr>
        <w:shd w:val="clear" w:color="auto" w:fill="FFFFFF"/>
        <w:spacing w:line="360" w:lineRule="auto"/>
        <w:ind w:firstLine="540"/>
        <w:jc w:val="both"/>
        <w:rPr>
          <w:color w:val="000000"/>
        </w:rPr>
      </w:pPr>
      <w:r>
        <w:rPr>
          <w:color w:val="000000"/>
        </w:rPr>
        <w:t>32. При проведении вступительных испытаний обеспечивается соблюдение следующих требований:</w:t>
      </w:r>
    </w:p>
    <w:p w14:paraId="482B9E8E" w14:textId="77777777" w:rsidR="00E910A3" w:rsidRDefault="00E910A3" w:rsidP="006A4BFE">
      <w:pPr>
        <w:shd w:val="clear" w:color="auto" w:fill="FFFFFF"/>
        <w:spacing w:line="360" w:lineRule="auto"/>
        <w:ind w:firstLine="540"/>
        <w:jc w:val="both"/>
        <w:rPr>
          <w:color w:val="000000"/>
        </w:rPr>
      </w:pPr>
      <w:r>
        <w:rPr>
          <w:color w:val="000000"/>
        </w:rPr>
        <w:t xml:space="preserve">- 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 </w:t>
      </w:r>
    </w:p>
    <w:p w14:paraId="4C6E8F38" w14:textId="77777777" w:rsidR="00E910A3" w:rsidRDefault="00E910A3" w:rsidP="006A4BFE">
      <w:pPr>
        <w:shd w:val="clear" w:color="auto" w:fill="FFFFFF"/>
        <w:spacing w:line="360" w:lineRule="auto"/>
        <w:ind w:firstLine="540"/>
        <w:jc w:val="both"/>
        <w:rPr>
          <w:color w:val="000000"/>
        </w:rPr>
      </w:pPr>
      <w:r>
        <w:rPr>
          <w:color w:val="000000"/>
        </w:rPr>
        <w:t xml:space="preserve">- 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 </w:t>
      </w:r>
    </w:p>
    <w:p w14:paraId="487924D2" w14:textId="77777777" w:rsidR="00E910A3" w:rsidRDefault="00E910A3" w:rsidP="006A4BFE">
      <w:pPr>
        <w:shd w:val="clear" w:color="auto" w:fill="FFFFFF"/>
        <w:spacing w:line="360" w:lineRule="auto"/>
        <w:ind w:firstLine="540"/>
        <w:jc w:val="both"/>
        <w:rPr>
          <w:color w:val="000000"/>
        </w:rPr>
      </w:pPr>
      <w:r>
        <w:rPr>
          <w:color w:val="000000"/>
        </w:rPr>
        <w:t xml:space="preserve">- поступающим предоставляется в печатном виде инструкция о порядке проведения вступительных испытаний; </w:t>
      </w:r>
    </w:p>
    <w:p w14:paraId="6A865F15" w14:textId="77777777" w:rsidR="00E910A3" w:rsidRDefault="00E910A3" w:rsidP="006A4BFE">
      <w:pPr>
        <w:shd w:val="clear" w:color="auto" w:fill="FFFFFF"/>
        <w:spacing w:line="360" w:lineRule="auto"/>
        <w:ind w:firstLine="540"/>
        <w:jc w:val="both"/>
        <w:rPr>
          <w:color w:val="000000"/>
        </w:rPr>
      </w:pPr>
      <w:r>
        <w:rPr>
          <w:color w:val="000000"/>
        </w:rPr>
        <w:t>-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14:paraId="3FFA9DD1" w14:textId="77777777" w:rsidR="00E910A3" w:rsidRPr="0087692E" w:rsidRDefault="00E910A3" w:rsidP="006A4BFE">
      <w:pPr>
        <w:shd w:val="clear" w:color="auto" w:fill="FFFFFF"/>
        <w:tabs>
          <w:tab w:val="left" w:pos="495"/>
        </w:tabs>
        <w:spacing w:line="360" w:lineRule="auto"/>
        <w:ind w:firstLine="540"/>
        <w:jc w:val="both"/>
        <w:rPr>
          <w:b/>
          <w:bCs/>
        </w:rPr>
      </w:pPr>
      <w:r>
        <w:rPr>
          <w:color w:val="000000"/>
        </w:rPr>
        <w:t xml:space="preserve">- 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при отсутствии лифта аудитория должна располагаться на первом этаже; наличие специальных кресел и других приспособлений). </w:t>
      </w:r>
    </w:p>
    <w:p w14:paraId="0C853811" w14:textId="77777777" w:rsidR="00E910A3" w:rsidRDefault="00E910A3" w:rsidP="006A4BFE">
      <w:pPr>
        <w:shd w:val="clear" w:color="auto" w:fill="FFFFFF"/>
        <w:spacing w:line="360" w:lineRule="auto"/>
        <w:jc w:val="center"/>
        <w:rPr>
          <w:color w:val="000000"/>
          <w:spacing w:val="-3"/>
        </w:rPr>
      </w:pPr>
      <w:r>
        <w:rPr>
          <w:b/>
          <w:bCs/>
          <w:lang w:val="en-US"/>
        </w:rPr>
        <w:t>VII</w:t>
      </w:r>
      <w:r>
        <w:rPr>
          <w:b/>
          <w:bCs/>
        </w:rPr>
        <w:t xml:space="preserve">. </w:t>
      </w:r>
      <w:bookmarkStart w:id="5" w:name="_Hlk134526241"/>
      <w:r>
        <w:rPr>
          <w:b/>
          <w:bCs/>
        </w:rPr>
        <w:t>Общие правила подачи и рассмотрения апелляций</w:t>
      </w:r>
    </w:p>
    <w:p w14:paraId="6DC48F2F" w14:textId="77777777" w:rsidR="00E910A3" w:rsidRDefault="00E910A3" w:rsidP="006A4BFE">
      <w:pPr>
        <w:widowControl/>
        <w:shd w:val="clear" w:color="auto" w:fill="FFFFFF"/>
        <w:spacing w:line="360" w:lineRule="auto"/>
        <w:ind w:right="19" w:firstLine="585"/>
        <w:jc w:val="both"/>
        <w:rPr>
          <w:color w:val="000000"/>
        </w:rPr>
      </w:pPr>
      <w:r>
        <w:rPr>
          <w:color w:val="000000"/>
          <w:spacing w:val="-3"/>
        </w:rPr>
        <w:t>3</w:t>
      </w:r>
      <w:r w:rsidR="005C2C3D">
        <w:rPr>
          <w:color w:val="000000"/>
          <w:spacing w:val="-3"/>
        </w:rPr>
        <w:t>3</w:t>
      </w:r>
      <w:r>
        <w:rPr>
          <w:color w:val="000000"/>
          <w:spacing w:val="-3"/>
        </w:rPr>
        <w:t>. По результатам проведения конкурса поступающий имеет право подать в апелляционную комиссию письменное заявление о нарушении, по его мнению, проведения приема (далее - апелляция).</w:t>
      </w:r>
    </w:p>
    <w:p w14:paraId="28B5E1F5" w14:textId="77777777" w:rsidR="00E910A3" w:rsidRDefault="00E910A3" w:rsidP="006A4BFE">
      <w:pPr>
        <w:widowControl/>
        <w:shd w:val="clear" w:color="auto" w:fill="FFFFFF"/>
        <w:spacing w:line="360" w:lineRule="auto"/>
        <w:ind w:firstLine="555"/>
        <w:jc w:val="both"/>
        <w:rPr>
          <w:color w:val="000000"/>
        </w:rPr>
      </w:pPr>
      <w:r>
        <w:rPr>
          <w:color w:val="000000"/>
        </w:rPr>
        <w:lastRenderedPageBreak/>
        <w:t>3</w:t>
      </w:r>
      <w:r w:rsidR="005C2C3D">
        <w:rPr>
          <w:color w:val="000000"/>
        </w:rPr>
        <w:t>4</w:t>
      </w:r>
      <w:r>
        <w:rPr>
          <w:color w:val="000000"/>
        </w:rPr>
        <w:t>. Апелляция подается поступающим лично на следующий день после объявления результата приема. Приемная комиссия обеспечивает прием апелляций в течение всего рабочего дня.</w:t>
      </w:r>
    </w:p>
    <w:p w14:paraId="64AA2C6C" w14:textId="77777777" w:rsidR="00E910A3" w:rsidRDefault="00E910A3" w:rsidP="006A4BFE">
      <w:pPr>
        <w:widowControl/>
        <w:shd w:val="clear" w:color="auto" w:fill="FFFFFF"/>
        <w:tabs>
          <w:tab w:val="left" w:pos="643"/>
          <w:tab w:val="left" w:pos="1134"/>
        </w:tabs>
        <w:spacing w:line="360" w:lineRule="auto"/>
        <w:ind w:firstLine="555"/>
        <w:jc w:val="both"/>
        <w:rPr>
          <w:color w:val="000000"/>
        </w:rPr>
      </w:pPr>
      <w:r>
        <w:rPr>
          <w:color w:val="000000"/>
        </w:rPr>
        <w:t>Рассмотрение апелляций проводится не позднее следующего дня после дня ознакомления с работами, выполненными в ходе вступительных испытаний.</w:t>
      </w:r>
    </w:p>
    <w:p w14:paraId="6F7722D1" w14:textId="77777777" w:rsidR="00E910A3" w:rsidRDefault="00E910A3" w:rsidP="006A4BFE">
      <w:pPr>
        <w:widowControl/>
        <w:shd w:val="clear" w:color="auto" w:fill="FFFFFF"/>
        <w:tabs>
          <w:tab w:val="left" w:pos="643"/>
          <w:tab w:val="left" w:pos="1134"/>
        </w:tabs>
        <w:spacing w:line="360" w:lineRule="auto"/>
        <w:ind w:firstLine="555"/>
        <w:jc w:val="both"/>
        <w:rPr>
          <w:color w:val="000000"/>
        </w:rPr>
      </w:pPr>
      <w:r>
        <w:rPr>
          <w:color w:val="000000"/>
        </w:rPr>
        <w:t>3</w:t>
      </w:r>
      <w:r w:rsidR="005C2C3D">
        <w:rPr>
          <w:color w:val="000000"/>
        </w:rPr>
        <w:t>5</w:t>
      </w:r>
      <w:r>
        <w:rPr>
          <w:color w:val="000000"/>
        </w:rPr>
        <w:t>. В апелляционную комиссию при рассмотрении апелляций рекомендуется включать в качестве независимых экспертов представителей департамента образования и науки Брянской области.</w:t>
      </w:r>
    </w:p>
    <w:p w14:paraId="487FA83B" w14:textId="77777777" w:rsidR="00E910A3" w:rsidRDefault="00E910A3" w:rsidP="006A4BFE">
      <w:pPr>
        <w:widowControl/>
        <w:shd w:val="clear" w:color="auto" w:fill="FFFFFF"/>
        <w:tabs>
          <w:tab w:val="left" w:pos="643"/>
          <w:tab w:val="left" w:pos="1134"/>
        </w:tabs>
        <w:spacing w:line="360" w:lineRule="auto"/>
        <w:ind w:firstLine="555"/>
        <w:jc w:val="both"/>
        <w:rPr>
          <w:color w:val="000000"/>
        </w:rPr>
      </w:pPr>
      <w:r>
        <w:rPr>
          <w:color w:val="000000"/>
        </w:rPr>
        <w:t>3</w:t>
      </w:r>
      <w:r w:rsidR="005C2C3D">
        <w:rPr>
          <w:color w:val="000000"/>
        </w:rPr>
        <w:t>6</w:t>
      </w:r>
      <w:r>
        <w:rPr>
          <w:color w:val="000000"/>
        </w:rPr>
        <w:t>. Поступающий имеет право присутствовать при рассмотрении апелляции. Поступающий должен иметь при себе документ, удостоверяющий его личность.</w:t>
      </w:r>
    </w:p>
    <w:p w14:paraId="6465C675" w14:textId="77777777" w:rsidR="00E910A3" w:rsidRDefault="005C2C3D" w:rsidP="006A4BFE">
      <w:pPr>
        <w:widowControl/>
        <w:shd w:val="clear" w:color="auto" w:fill="FFFFFF"/>
        <w:spacing w:line="360" w:lineRule="auto"/>
        <w:ind w:firstLine="555"/>
        <w:jc w:val="both"/>
        <w:rPr>
          <w:color w:val="000000"/>
        </w:rPr>
      </w:pPr>
      <w:r>
        <w:rPr>
          <w:color w:val="000000"/>
        </w:rPr>
        <w:t>37</w:t>
      </w:r>
      <w:r w:rsidR="00E910A3">
        <w:rPr>
          <w:color w:val="000000"/>
        </w:rPr>
        <w:t>. С несовершеннолетним поступающим (до 18 лет) имеет право присутствовать один из его родителей или законных представителей, кроме несовершеннолетних, признанных в соответствии с законодательством Российской Федерации полностью дееспособными до достижения совершеннолетия.</w:t>
      </w:r>
    </w:p>
    <w:p w14:paraId="2F7B6D57" w14:textId="77777777" w:rsidR="00E910A3" w:rsidRDefault="005C2C3D" w:rsidP="006A4BFE">
      <w:pPr>
        <w:widowControl/>
        <w:shd w:val="clear" w:color="auto" w:fill="FFFFFF"/>
        <w:tabs>
          <w:tab w:val="left" w:pos="734"/>
          <w:tab w:val="left" w:pos="1134"/>
        </w:tabs>
        <w:spacing w:line="360" w:lineRule="auto"/>
        <w:ind w:firstLine="555"/>
        <w:jc w:val="both"/>
        <w:rPr>
          <w:color w:val="000000"/>
        </w:rPr>
      </w:pPr>
      <w:r>
        <w:rPr>
          <w:color w:val="000000"/>
        </w:rPr>
        <w:t>38</w:t>
      </w:r>
      <w:r w:rsidR="00E910A3">
        <w:rPr>
          <w:color w:val="000000"/>
        </w:rPr>
        <w:t>. После рассмотрения апелляции  выносится  решение апелляционной комиссии о результате приема.</w:t>
      </w:r>
    </w:p>
    <w:p w14:paraId="2D1E7F98" w14:textId="77777777" w:rsidR="00E910A3" w:rsidRDefault="005C2C3D" w:rsidP="006A4BFE">
      <w:pPr>
        <w:widowControl/>
        <w:shd w:val="clear" w:color="auto" w:fill="FFFFFF"/>
        <w:tabs>
          <w:tab w:val="left" w:pos="734"/>
          <w:tab w:val="left" w:pos="1134"/>
        </w:tabs>
        <w:spacing w:line="360" w:lineRule="auto"/>
        <w:ind w:firstLine="555"/>
        <w:jc w:val="both"/>
        <w:rPr>
          <w:color w:val="000000"/>
        </w:rPr>
      </w:pPr>
      <w:r>
        <w:rPr>
          <w:color w:val="000000"/>
        </w:rPr>
        <w:t>39</w:t>
      </w:r>
      <w:r w:rsidR="00E910A3">
        <w:rPr>
          <w:color w:val="000000"/>
        </w:rPr>
        <w:t>.  При возникновении разногласий в апелляционной комиссии проводится голосование, и решение утверждается большинством голосов.</w:t>
      </w:r>
    </w:p>
    <w:p w14:paraId="0611ADA8" w14:textId="77777777" w:rsidR="00E910A3" w:rsidRDefault="00E910A3" w:rsidP="006A4BFE">
      <w:pPr>
        <w:spacing w:line="360" w:lineRule="auto"/>
        <w:jc w:val="both"/>
        <w:rPr>
          <w:color w:val="000000"/>
        </w:rPr>
      </w:pPr>
      <w:r>
        <w:rPr>
          <w:color w:val="000000"/>
        </w:rPr>
        <w:t>Оформленное протоколом решение апелляционной комиссии доводится до сведения поступающего (под роспись).</w:t>
      </w:r>
    </w:p>
    <w:bookmarkEnd w:id="5"/>
    <w:p w14:paraId="6F3FCBC9" w14:textId="77777777" w:rsidR="005C2C3D" w:rsidRDefault="005C2C3D" w:rsidP="006A4BFE">
      <w:pPr>
        <w:widowControl/>
        <w:spacing w:line="360" w:lineRule="auto"/>
        <w:jc w:val="center"/>
      </w:pPr>
      <w:r>
        <w:rPr>
          <w:b/>
          <w:bCs/>
          <w:lang w:val="en-US"/>
        </w:rPr>
        <w:t>VII</w:t>
      </w:r>
      <w:r>
        <w:rPr>
          <w:b/>
          <w:bCs/>
        </w:rPr>
        <w:t>. Зачисление в Колледж</w:t>
      </w:r>
    </w:p>
    <w:p w14:paraId="7D79E257" w14:textId="77777777" w:rsidR="005C2C3D" w:rsidRDefault="005C2C3D" w:rsidP="006A4BFE">
      <w:pPr>
        <w:widowControl/>
        <w:spacing w:line="360" w:lineRule="auto"/>
        <w:ind w:firstLine="705"/>
        <w:jc w:val="both"/>
      </w:pPr>
      <w:r>
        <w:t xml:space="preserve">40. Поступающий представляет оригинал документа об образовании и (или) документа об образовании и о квалификации в следующие сроки: не позднее 14 августа 2023 года - для поступающих на специальность </w:t>
      </w:r>
      <w:r>
        <w:rPr>
          <w:color w:val="000000"/>
          <w:spacing w:val="-3"/>
        </w:rPr>
        <w:t xml:space="preserve">09.02.07 Информационные системы и программирование (очная форма),  </w:t>
      </w:r>
      <w:r>
        <w:t xml:space="preserve">не позднее 9 августа 2023 года – на специальности: </w:t>
      </w:r>
      <w:r>
        <w:rPr>
          <w:color w:val="000000"/>
          <w:spacing w:val="-3"/>
        </w:rPr>
        <w:t xml:space="preserve">44.02.01 Дошкольное образование, </w:t>
      </w:r>
      <w:r>
        <w:rPr>
          <w:color w:val="000000"/>
        </w:rPr>
        <w:t>44.02.02 Преподавание в начальных классах,</w:t>
      </w:r>
      <w:r>
        <w:rPr>
          <w:color w:val="000000"/>
          <w:spacing w:val="-4"/>
        </w:rPr>
        <w:t xml:space="preserve"> 49.02.01 Физическая культура (очная форма),</w:t>
      </w:r>
      <w:r>
        <w:t xml:space="preserve">  не позднее 14 октября 2023 года - для поступающих на заочную форму получения образования (специальности </w:t>
      </w:r>
      <w:r>
        <w:rPr>
          <w:color w:val="000000"/>
          <w:spacing w:val="-4"/>
        </w:rPr>
        <w:t>44.02.01 Дошкольное образование,  49.02.02 Адаптивная физическая культура)</w:t>
      </w:r>
      <w:r>
        <w:t xml:space="preserve">. </w:t>
      </w:r>
    </w:p>
    <w:p w14:paraId="47ED1B6A" w14:textId="77777777" w:rsidR="005723D3" w:rsidRDefault="005723D3" w:rsidP="006A4BFE">
      <w:pPr>
        <w:widowControl/>
        <w:spacing w:line="360" w:lineRule="auto"/>
        <w:ind w:firstLine="705"/>
        <w:jc w:val="both"/>
      </w:pPr>
      <w:r>
        <w:t>41. В случае подачи заявления с использованием функционала ЕПГУ поступающий подтверждает свое согласие на зачисление в Колледж посредством функционала ЕПГУ в сроки, установленные Колледжем для предоставления оригинала документа об образовании и (или) документа об образовании и о квалификации.</w:t>
      </w:r>
    </w:p>
    <w:p w14:paraId="6E419C6E" w14:textId="77777777" w:rsidR="005723D3" w:rsidRDefault="005723D3" w:rsidP="006A4BFE">
      <w:pPr>
        <w:widowControl/>
        <w:spacing w:line="360" w:lineRule="auto"/>
        <w:ind w:firstLine="705"/>
        <w:jc w:val="both"/>
      </w:pPr>
      <w:r>
        <w:t xml:space="preserve">42. По истечении сроков представления оригиналов документов об образовании и (или) документов об образовании и о квалификации директором Колледжа издается приказ о </w:t>
      </w:r>
      <w:r>
        <w:lastRenderedPageBreak/>
        <w:t>зачислении лиц, рекомендованных приемной комиссией к зачислению и представивших оригиналы соответствующих документов, а также в случае подачи заявления с использованием функционала ЕПГУ, подтвердивших свое согласие на зачисление о Колледж посредством функционала ЕПГУ, на основании электронного дубликата документа об образовании и (или) документа об образовании и о квалификации.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Колледжа.</w:t>
      </w:r>
    </w:p>
    <w:p w14:paraId="661B0984" w14:textId="77777777" w:rsidR="005723D3" w:rsidRDefault="005723D3" w:rsidP="006A4BFE">
      <w:pPr>
        <w:widowControl/>
        <w:spacing w:line="360" w:lineRule="auto"/>
        <w:ind w:firstLine="705"/>
        <w:jc w:val="both"/>
        <w:rPr>
          <w:color w:val="000000"/>
        </w:rPr>
      </w:pPr>
      <w:r>
        <w:t xml:space="preserve">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счёт средств областного бюджета, Колледж осуществляет приём на обучение по образовательным программам среднего профессионального образования по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w:t>
      </w:r>
      <w:r>
        <w:rPr>
          <w:color w:val="000000"/>
        </w:rPr>
        <w:t>и (или) документах об образовании и о квалификации,</w:t>
      </w:r>
      <w:r w:rsidR="003D7565">
        <w:rPr>
          <w:color w:val="000000"/>
        </w:rPr>
        <w:t xml:space="preserve"> результатов вступительных испытаний (при наличии),</w:t>
      </w:r>
      <w:r>
        <w:rPr>
          <w:color w:val="000000"/>
        </w:rPr>
        <w:t xml:space="preserve"> результатов индивидуальных достижений, сведения о которых поступающий вправе представить при приеме.</w:t>
      </w:r>
    </w:p>
    <w:p w14:paraId="3648F9FA" w14:textId="77777777" w:rsidR="00C30CB6" w:rsidRDefault="00C30CB6" w:rsidP="006A4BFE">
      <w:pPr>
        <w:widowControl/>
        <w:spacing w:line="360" w:lineRule="auto"/>
        <w:ind w:firstLine="705"/>
        <w:jc w:val="both"/>
        <w:rPr>
          <w:color w:val="000000"/>
        </w:rPr>
      </w:pPr>
      <w:r>
        <w:rPr>
          <w:color w:val="000000"/>
        </w:rPr>
        <w:t>Лицам, указанным в части 7 статьи 71 Федерального закона «Об образовании в Российской Федерации», предоставляется преимущественное право зачисления в Колледж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(Часть 4 статьи 68 Федерального закона «Об образовании в Российской Федерации» (Собрание законодательства Российской Федерации, 2012, №53, ст. 7598; 2022, № 29, ст. 5263).</w:t>
      </w:r>
    </w:p>
    <w:p w14:paraId="28AAAA50" w14:textId="77777777" w:rsidR="005723D3" w:rsidRDefault="005723D3" w:rsidP="006A4BFE">
      <w:pPr>
        <w:widowControl/>
        <w:spacing w:line="360" w:lineRule="auto"/>
        <w:ind w:firstLine="705"/>
        <w:jc w:val="both"/>
        <w:rPr>
          <w:color w:val="000000"/>
        </w:rPr>
      </w:pPr>
      <w:r>
        <w:rPr>
          <w:color w:val="000000"/>
        </w:rPr>
        <w:t xml:space="preserve">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на основании среднего балла. </w:t>
      </w:r>
    </w:p>
    <w:p w14:paraId="36548545" w14:textId="77777777" w:rsidR="005723D3" w:rsidRDefault="005723D3" w:rsidP="006A4BFE">
      <w:pPr>
        <w:widowControl/>
        <w:spacing w:line="360" w:lineRule="auto"/>
        <w:ind w:firstLine="705"/>
        <w:jc w:val="both"/>
        <w:rPr>
          <w:color w:val="000000"/>
        </w:rPr>
      </w:pPr>
      <w:r>
        <w:rPr>
          <w:color w:val="000000"/>
        </w:rPr>
        <w:t>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14:paraId="63898979" w14:textId="77777777" w:rsidR="00C30CB6" w:rsidRDefault="00C30CB6" w:rsidP="006A4BFE">
      <w:pPr>
        <w:pStyle w:val="a4"/>
        <w:widowControl/>
        <w:spacing w:after="0" w:line="360" w:lineRule="auto"/>
        <w:ind w:firstLine="705"/>
        <w:jc w:val="both"/>
        <w:rPr>
          <w:color w:val="000000"/>
        </w:rPr>
      </w:pPr>
      <w:r>
        <w:rPr>
          <w:color w:val="000000"/>
        </w:rPr>
        <w:t xml:space="preserve">43. При приеме на обучение по образовательным программам образовательной организацией учитываются следующие результаты индивидуальных достижений: </w:t>
      </w:r>
    </w:p>
    <w:p w14:paraId="2E6BC5E4" w14:textId="77777777" w:rsidR="00C30CB6" w:rsidRDefault="00C30CB6" w:rsidP="006A4BFE">
      <w:pPr>
        <w:spacing w:line="360" w:lineRule="auto"/>
        <w:ind w:firstLine="700"/>
        <w:jc w:val="both"/>
        <w:rPr>
          <w:color w:val="000000"/>
        </w:rPr>
      </w:pPr>
      <w:r>
        <w:rPr>
          <w:color w:val="000000"/>
        </w:rPr>
        <w:lastRenderedPageBreak/>
        <w:t xml:space="preserve">1) наличие статуса победителя 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w:t>
      </w:r>
    </w:p>
    <w:p w14:paraId="77939AFC" w14:textId="77777777" w:rsidR="00C30CB6" w:rsidRDefault="00C30CB6" w:rsidP="006A4BFE">
      <w:pPr>
        <w:pStyle w:val="a4"/>
        <w:widowControl/>
        <w:spacing w:after="0" w:line="360" w:lineRule="auto"/>
        <w:ind w:firstLine="705"/>
        <w:jc w:val="both"/>
        <w:rPr>
          <w:color w:val="000000"/>
        </w:rPr>
      </w:pPr>
      <w:r>
        <w:rPr>
          <w:color w:val="000000"/>
        </w:rPr>
        <w:t xml:space="preserve">2) наличие у поступающего статуса победителя и призера чемпионата по профессиональному мастерству среди инвалидов и лиц с ограниченными возможностями здоровья «Абилимпикс»; </w:t>
      </w:r>
    </w:p>
    <w:p w14:paraId="74ADA99C" w14:textId="77777777" w:rsidR="00C30CB6" w:rsidRDefault="00C30CB6" w:rsidP="006A4BFE">
      <w:pPr>
        <w:pStyle w:val="a4"/>
        <w:widowControl/>
        <w:spacing w:after="0" w:line="360" w:lineRule="auto"/>
        <w:ind w:firstLine="705"/>
        <w:jc w:val="both"/>
        <w:rPr>
          <w:color w:val="000000"/>
        </w:rPr>
      </w:pPr>
      <w:r>
        <w:rPr>
          <w:color w:val="000000"/>
        </w:rPr>
        <w:t>3) наличие у поступающего статуса победителя и призера чемпионата профессионального мастерства, проводимого «автономной некоммерческой организацией «Агентство развития профессионального мастерства (Ворлдскиллс Россия)».</w:t>
      </w:r>
    </w:p>
    <w:p w14:paraId="4DA5E99F" w14:textId="058706ED" w:rsidR="0045246D" w:rsidRDefault="0045246D" w:rsidP="006A4BFE">
      <w:pPr>
        <w:pStyle w:val="a4"/>
        <w:widowControl/>
        <w:spacing w:after="0" w:line="360" w:lineRule="auto"/>
        <w:ind w:firstLine="705"/>
        <w:jc w:val="both"/>
        <w:rPr>
          <w:color w:val="000000"/>
        </w:rPr>
      </w:pPr>
      <w:r>
        <w:rPr>
          <w:color w:val="000000"/>
        </w:rPr>
        <w:t>4)</w:t>
      </w:r>
      <w:r w:rsidRPr="0045246D">
        <w:rPr>
          <w:color w:val="000000"/>
        </w:rPr>
        <w:t xml:space="preserve">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color w:val="000000"/>
        </w:rPr>
        <w:t xml:space="preserve"> (</w:t>
      </w:r>
      <w:r w:rsidR="005A4FBE">
        <w:rPr>
          <w:color w:val="000000"/>
        </w:rPr>
        <w:t xml:space="preserve">часть 4.1 </w:t>
      </w:r>
      <w:r>
        <w:rPr>
          <w:color w:val="000000"/>
        </w:rPr>
        <w:t>стать</w:t>
      </w:r>
      <w:r w:rsidR="005A4FBE">
        <w:rPr>
          <w:color w:val="000000"/>
        </w:rPr>
        <w:t>и</w:t>
      </w:r>
      <w:r>
        <w:rPr>
          <w:color w:val="000000"/>
        </w:rPr>
        <w:t xml:space="preserve"> 68</w:t>
      </w:r>
      <w:r w:rsidRPr="0045246D">
        <w:rPr>
          <w:color w:val="000000"/>
        </w:rPr>
        <w:t xml:space="preserve"> Федерального закона</w:t>
      </w:r>
      <w:r>
        <w:rPr>
          <w:color w:val="000000"/>
        </w:rPr>
        <w:t xml:space="preserve"> «Об образовании</w:t>
      </w:r>
      <w:r w:rsidR="005A4FBE">
        <w:rPr>
          <w:color w:val="000000"/>
        </w:rPr>
        <w:t>» от 24.06.2023 №264-ФЗ)</w:t>
      </w:r>
      <w:r w:rsidRPr="0045246D">
        <w:rPr>
          <w:color w:val="000000"/>
        </w:rPr>
        <w:t>.</w:t>
      </w:r>
    </w:p>
    <w:p w14:paraId="4550AD73" w14:textId="77777777" w:rsidR="00C30CB6" w:rsidRDefault="00C30CB6" w:rsidP="006A4BFE">
      <w:pPr>
        <w:widowControl/>
        <w:spacing w:line="360" w:lineRule="auto"/>
        <w:ind w:firstLine="705"/>
        <w:jc w:val="both"/>
        <w:rPr>
          <w:color w:val="000000"/>
        </w:rPr>
      </w:pPr>
      <w:r>
        <w:rPr>
          <w:color w:val="000000"/>
        </w:rPr>
        <w:t xml:space="preserve">44. При отсутствии у поступающих указанных результатов индивидуальных достижений в случае равенства </w:t>
      </w:r>
      <w:r w:rsidR="00A702EB">
        <w:rPr>
          <w:color w:val="000000"/>
        </w:rPr>
        <w:t>суммарных баллов поступающих или средних баллов аттестатов (в случае, если не проводится вступительное испытание)</w:t>
      </w:r>
      <w:r>
        <w:rPr>
          <w:color w:val="000000"/>
        </w:rPr>
        <w:t xml:space="preserve"> правом первоочередного зачисления обладают поступающие, подавшие заявление о приеме на обучение в более ранние сроки.</w:t>
      </w:r>
    </w:p>
    <w:p w14:paraId="431ADE48" w14:textId="77777777" w:rsidR="00A702EB" w:rsidRDefault="00A702EB" w:rsidP="006A4BFE">
      <w:pPr>
        <w:widowControl/>
        <w:spacing w:line="360" w:lineRule="auto"/>
        <w:ind w:firstLine="705"/>
        <w:jc w:val="both"/>
        <w:rPr>
          <w:color w:val="000000"/>
        </w:rPr>
      </w:pPr>
      <w:r>
        <w:rPr>
          <w:color w:val="000000"/>
        </w:rPr>
        <w:t>45. В случае зачисления в Колледж на основании электронного дубликата документа об образовании и (или) документа об образовании и о квалификации при подаче заявления с использованием функционала ЕПГУ обучающимся в течение месяца со дня издания приказа о его зачислении представляется в Колледж оригинал документа об образовании и (или) документа об образовании  и о квалификации.</w:t>
      </w:r>
    </w:p>
    <w:p w14:paraId="78CE5143" w14:textId="77777777" w:rsidR="00A702EB" w:rsidRDefault="00A702EB" w:rsidP="006A4BFE">
      <w:pPr>
        <w:widowControl/>
        <w:spacing w:line="360" w:lineRule="auto"/>
        <w:ind w:firstLine="705"/>
        <w:jc w:val="both"/>
        <w:rPr>
          <w:color w:val="000000"/>
        </w:rPr>
      </w:pPr>
      <w:r>
        <w:rPr>
          <w:color w:val="000000"/>
        </w:rPr>
        <w:t>46. При наличии свободных мест, оставшихся после зачисления, в том числе по результатам вступительных испытаний, зачисление в Колледж осуществляется до 1 декабря текущего года.</w:t>
      </w:r>
    </w:p>
    <w:p w14:paraId="1E1060C4" w14:textId="77777777" w:rsidR="008F3223" w:rsidRDefault="008F3223" w:rsidP="006A4BFE">
      <w:pPr>
        <w:jc w:val="center"/>
        <w:rPr>
          <w:b/>
          <w:bCs/>
        </w:rPr>
      </w:pPr>
      <w:r>
        <w:rPr>
          <w:b/>
          <w:bCs/>
          <w:lang w:val="en-US"/>
        </w:rPr>
        <w:t>VIII</w:t>
      </w:r>
      <w:r>
        <w:rPr>
          <w:b/>
          <w:bCs/>
        </w:rPr>
        <w:t>. Условия приема на обучение по договорам об оказании платных</w:t>
      </w:r>
    </w:p>
    <w:p w14:paraId="755D088E" w14:textId="77777777" w:rsidR="008F3223" w:rsidRDefault="008F3223" w:rsidP="006A4BFE">
      <w:pPr>
        <w:jc w:val="center"/>
        <w:rPr>
          <w:color w:val="333333"/>
        </w:rPr>
      </w:pPr>
      <w:r>
        <w:rPr>
          <w:b/>
          <w:bCs/>
        </w:rPr>
        <w:t>образовательных услуг</w:t>
      </w:r>
    </w:p>
    <w:p w14:paraId="0D1E2920" w14:textId="77777777" w:rsidR="008F3223" w:rsidRDefault="008F3223" w:rsidP="006A4BFE">
      <w:pPr>
        <w:widowControl/>
        <w:spacing w:line="360" w:lineRule="auto"/>
        <w:ind w:firstLine="705"/>
        <w:jc w:val="both"/>
      </w:pPr>
      <w:r>
        <w:rPr>
          <w:color w:val="333333"/>
        </w:rPr>
        <w:t xml:space="preserve">47. Прием граждан на обучение по образовательным программам среднего профессионального образования за счет физических и (или) юридических лиц (далее – на </w:t>
      </w:r>
      <w:r>
        <w:rPr>
          <w:color w:val="333333"/>
        </w:rPr>
        <w:lastRenderedPageBreak/>
        <w:t>платной основе) осуществляется сверх контрольных цифр приема, финансируемых за счет областного бюджета, в пределах численности, определяемой лицензией, на основании договора об оказании платных образовательных услуг.</w:t>
      </w:r>
    </w:p>
    <w:p w14:paraId="591C55B7" w14:textId="77777777" w:rsidR="008F3223" w:rsidRDefault="008F3223" w:rsidP="006A4BFE">
      <w:pPr>
        <w:spacing w:line="360" w:lineRule="auto"/>
        <w:ind w:firstLine="700"/>
        <w:jc w:val="both"/>
      </w:pPr>
      <w:r>
        <w:t>Колледж может заключить договор:</w:t>
      </w:r>
    </w:p>
    <w:p w14:paraId="2F1123F3" w14:textId="77777777" w:rsidR="008F3223" w:rsidRDefault="008F3223" w:rsidP="006A4BFE">
      <w:pPr>
        <w:spacing w:line="360" w:lineRule="auto"/>
        <w:ind w:firstLine="729"/>
        <w:jc w:val="both"/>
      </w:pPr>
      <w:r>
        <w:t>- с лицом, зачисляемым на обучение (родителями (законными представителями) несовершеннолетнего лица);</w:t>
      </w:r>
    </w:p>
    <w:p w14:paraId="3F9CEC48" w14:textId="77777777" w:rsidR="008F3223" w:rsidRDefault="008F3223" w:rsidP="006A4BFE">
      <w:pPr>
        <w:widowControl/>
        <w:spacing w:line="360" w:lineRule="auto"/>
        <w:ind w:firstLine="705"/>
        <w:jc w:val="both"/>
      </w:pPr>
      <w:r>
        <w:t>- с лицом, зачисляемым на обучение, и физическим или юридическим лицом, обязующимся оплатить обучение лица, зачисляемого на обучение.</w:t>
      </w:r>
    </w:p>
    <w:p w14:paraId="0221592E" w14:textId="77777777" w:rsidR="008F3223" w:rsidRDefault="008F3223" w:rsidP="006A4BFE">
      <w:pPr>
        <w:spacing w:line="360" w:lineRule="auto"/>
        <w:ind w:firstLine="729"/>
        <w:jc w:val="both"/>
      </w:pPr>
      <w:r>
        <w:t>От имени юридического лица договор подписывает руководитель или уполномоченное им лицо (по доверенности).</w:t>
      </w:r>
    </w:p>
    <w:p w14:paraId="5466F714" w14:textId="77777777" w:rsidR="008F3223" w:rsidRDefault="008F3223" w:rsidP="006A4BFE">
      <w:pPr>
        <w:spacing w:line="360" w:lineRule="auto"/>
        <w:ind w:firstLine="729"/>
        <w:jc w:val="both"/>
      </w:pPr>
      <w:r>
        <w:t>Размер платы за обучение на платной основе ежегодно утверждается директором Колледжа.</w:t>
      </w:r>
    </w:p>
    <w:p w14:paraId="0D218B0B" w14:textId="77777777" w:rsidR="008F3223" w:rsidRDefault="008F3223" w:rsidP="006A4BFE">
      <w:pPr>
        <w:spacing w:line="360" w:lineRule="auto"/>
        <w:ind w:firstLine="729"/>
        <w:jc w:val="both"/>
        <w:rPr>
          <w:color w:val="000000"/>
        </w:rPr>
      </w:pPr>
      <w:r>
        <w:t>Оплата за обучение производится один раз в год (в начале учебного года)   или по семестрам (по выбору).</w:t>
      </w:r>
    </w:p>
    <w:p w14:paraId="5ADFE821" w14:textId="77777777" w:rsidR="008F3223" w:rsidRDefault="008F3223" w:rsidP="006A4BFE">
      <w:pPr>
        <w:spacing w:line="360" w:lineRule="auto"/>
        <w:ind w:firstLine="757"/>
        <w:jc w:val="both"/>
      </w:pPr>
      <w:r>
        <w:rPr>
          <w:color w:val="000000"/>
        </w:rPr>
        <w:t xml:space="preserve">48. Прием на заочную форму обучения осуществляется на основании договора с физическими и юридическими лицами, в том числе иностранными гражданами - с оплатой стоимости обучения. </w:t>
      </w:r>
    </w:p>
    <w:p w14:paraId="5AD93099" w14:textId="77777777" w:rsidR="008F3223" w:rsidRDefault="008F3223" w:rsidP="006A4BFE">
      <w:pPr>
        <w:spacing w:line="360" w:lineRule="auto"/>
        <w:ind w:firstLine="757"/>
        <w:jc w:val="both"/>
        <w:rPr>
          <w:color w:val="000000"/>
        </w:rPr>
      </w:pPr>
      <w:r>
        <w:t xml:space="preserve">Договор оформляется при подаче </w:t>
      </w:r>
      <w:r>
        <w:rPr>
          <w:color w:val="000000"/>
        </w:rPr>
        <w:t xml:space="preserve">заявления для поступления в Колледж.  </w:t>
      </w:r>
    </w:p>
    <w:p w14:paraId="592A4C06" w14:textId="77777777" w:rsidR="008F3223" w:rsidRPr="0087692E" w:rsidRDefault="008F3223" w:rsidP="006A4BFE">
      <w:pPr>
        <w:widowControl/>
        <w:spacing w:line="360" w:lineRule="auto"/>
        <w:ind w:firstLine="705"/>
        <w:jc w:val="both"/>
        <w:rPr>
          <w:b/>
          <w:bCs/>
        </w:rPr>
      </w:pPr>
    </w:p>
    <w:p w14:paraId="46B37857" w14:textId="77777777" w:rsidR="00C30CB6" w:rsidRDefault="00C30CB6" w:rsidP="006A4BFE">
      <w:pPr>
        <w:widowControl/>
        <w:spacing w:line="360" w:lineRule="auto"/>
        <w:ind w:firstLine="705"/>
        <w:jc w:val="both"/>
        <w:rPr>
          <w:color w:val="000000"/>
        </w:rPr>
      </w:pPr>
    </w:p>
    <w:p w14:paraId="6E1C8C9A" w14:textId="77777777" w:rsidR="005723D3" w:rsidRDefault="005723D3" w:rsidP="006A4BFE">
      <w:pPr>
        <w:widowControl/>
        <w:spacing w:line="360" w:lineRule="auto"/>
        <w:ind w:firstLine="705"/>
        <w:jc w:val="both"/>
      </w:pPr>
    </w:p>
    <w:p w14:paraId="584AD878" w14:textId="77777777" w:rsidR="005C2C3D" w:rsidRDefault="005C2C3D" w:rsidP="006A4BFE">
      <w:pPr>
        <w:spacing w:line="360" w:lineRule="auto"/>
        <w:jc w:val="both"/>
      </w:pPr>
    </w:p>
    <w:sectPr w:rsidR="005C2C3D" w:rsidSect="006A4BFE">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Calibri"/>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1277"/>
        </w:tabs>
        <w:ind w:left="1277" w:hanging="360"/>
      </w:pPr>
      <w:rPr>
        <w:rFonts w:ascii="Symbol" w:hAnsi="Symbol" w:cs="Symbol"/>
        <w:color w:val="000000"/>
        <w:spacing w:val="-3"/>
        <w:sz w:val="24"/>
        <w:szCs w:val="24"/>
      </w:rPr>
    </w:lvl>
    <w:lvl w:ilvl="1">
      <w:start w:val="1"/>
      <w:numFmt w:val="bullet"/>
      <w:lvlText w:val="o"/>
      <w:lvlJc w:val="left"/>
      <w:pPr>
        <w:tabs>
          <w:tab w:val="num" w:pos="1997"/>
        </w:tabs>
        <w:ind w:left="1997" w:hanging="360"/>
      </w:pPr>
      <w:rPr>
        <w:rFonts w:ascii="Courier New" w:hAnsi="Courier New" w:cs="Courier New"/>
      </w:rPr>
    </w:lvl>
    <w:lvl w:ilvl="2">
      <w:start w:val="1"/>
      <w:numFmt w:val="bullet"/>
      <w:lvlText w:val=""/>
      <w:lvlJc w:val="left"/>
      <w:pPr>
        <w:tabs>
          <w:tab w:val="num" w:pos="2717"/>
        </w:tabs>
        <w:ind w:left="2717" w:hanging="360"/>
      </w:pPr>
      <w:rPr>
        <w:rFonts w:ascii="Wingdings" w:hAnsi="Wingdings" w:cs="Wingdings"/>
      </w:rPr>
    </w:lvl>
    <w:lvl w:ilvl="3">
      <w:start w:val="1"/>
      <w:numFmt w:val="bullet"/>
      <w:lvlText w:val=""/>
      <w:lvlJc w:val="left"/>
      <w:pPr>
        <w:tabs>
          <w:tab w:val="num" w:pos="3437"/>
        </w:tabs>
        <w:ind w:left="3437" w:hanging="360"/>
      </w:pPr>
      <w:rPr>
        <w:rFonts w:ascii="Symbol" w:hAnsi="Symbol" w:cs="Symbol"/>
      </w:rPr>
    </w:lvl>
    <w:lvl w:ilvl="4">
      <w:start w:val="1"/>
      <w:numFmt w:val="bullet"/>
      <w:lvlText w:val="o"/>
      <w:lvlJc w:val="left"/>
      <w:pPr>
        <w:tabs>
          <w:tab w:val="num" w:pos="4157"/>
        </w:tabs>
        <w:ind w:left="4157" w:hanging="360"/>
      </w:pPr>
      <w:rPr>
        <w:rFonts w:ascii="Courier New" w:hAnsi="Courier New" w:cs="Courier New"/>
      </w:rPr>
    </w:lvl>
    <w:lvl w:ilvl="5">
      <w:start w:val="1"/>
      <w:numFmt w:val="bullet"/>
      <w:lvlText w:val=""/>
      <w:lvlJc w:val="left"/>
      <w:pPr>
        <w:tabs>
          <w:tab w:val="num" w:pos="4877"/>
        </w:tabs>
        <w:ind w:left="4877" w:hanging="360"/>
      </w:pPr>
      <w:rPr>
        <w:rFonts w:ascii="Wingdings" w:hAnsi="Wingdings" w:cs="Wingdings"/>
      </w:rPr>
    </w:lvl>
    <w:lvl w:ilvl="6">
      <w:start w:val="1"/>
      <w:numFmt w:val="bullet"/>
      <w:lvlText w:val=""/>
      <w:lvlJc w:val="left"/>
      <w:pPr>
        <w:tabs>
          <w:tab w:val="num" w:pos="5597"/>
        </w:tabs>
        <w:ind w:left="5597" w:hanging="360"/>
      </w:pPr>
      <w:rPr>
        <w:rFonts w:ascii="Symbol" w:hAnsi="Symbol" w:cs="Symbol"/>
      </w:rPr>
    </w:lvl>
    <w:lvl w:ilvl="7">
      <w:start w:val="1"/>
      <w:numFmt w:val="bullet"/>
      <w:lvlText w:val="o"/>
      <w:lvlJc w:val="left"/>
      <w:pPr>
        <w:tabs>
          <w:tab w:val="num" w:pos="6317"/>
        </w:tabs>
        <w:ind w:left="6317" w:hanging="360"/>
      </w:pPr>
      <w:rPr>
        <w:rFonts w:ascii="Courier New" w:hAnsi="Courier New" w:cs="Courier New"/>
      </w:rPr>
    </w:lvl>
    <w:lvl w:ilvl="8">
      <w:start w:val="1"/>
      <w:numFmt w:val="bullet"/>
      <w:lvlText w:val=""/>
      <w:lvlJc w:val="left"/>
      <w:pPr>
        <w:tabs>
          <w:tab w:val="num" w:pos="7037"/>
        </w:tabs>
        <w:ind w:left="7037" w:hanging="360"/>
      </w:pPr>
      <w:rPr>
        <w:rFonts w:ascii="Wingdings" w:hAnsi="Wingdings" w:cs="Wingdings"/>
      </w:rPr>
    </w:lvl>
  </w:abstractNum>
  <w:num w:numId="1" w16cid:durableId="8415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6D"/>
    <w:rsid w:val="0004790B"/>
    <w:rsid w:val="000C4FEA"/>
    <w:rsid w:val="000E07EA"/>
    <w:rsid w:val="000F5254"/>
    <w:rsid w:val="002A75AA"/>
    <w:rsid w:val="00317EA2"/>
    <w:rsid w:val="0034066D"/>
    <w:rsid w:val="003962E3"/>
    <w:rsid w:val="003D7565"/>
    <w:rsid w:val="0045246D"/>
    <w:rsid w:val="00457B1B"/>
    <w:rsid w:val="00494DB3"/>
    <w:rsid w:val="005723D3"/>
    <w:rsid w:val="00583B26"/>
    <w:rsid w:val="00590BE7"/>
    <w:rsid w:val="005A4FBE"/>
    <w:rsid w:val="005C2C3D"/>
    <w:rsid w:val="00697AE3"/>
    <w:rsid w:val="006A4BFE"/>
    <w:rsid w:val="00710204"/>
    <w:rsid w:val="0071666B"/>
    <w:rsid w:val="00772087"/>
    <w:rsid w:val="007A2B1A"/>
    <w:rsid w:val="007B512A"/>
    <w:rsid w:val="00854E49"/>
    <w:rsid w:val="008D0C69"/>
    <w:rsid w:val="008F3223"/>
    <w:rsid w:val="0090576B"/>
    <w:rsid w:val="009A7DBB"/>
    <w:rsid w:val="00A702EB"/>
    <w:rsid w:val="00B67162"/>
    <w:rsid w:val="00B80C96"/>
    <w:rsid w:val="00BC2277"/>
    <w:rsid w:val="00C30CB6"/>
    <w:rsid w:val="00C47A09"/>
    <w:rsid w:val="00CD1672"/>
    <w:rsid w:val="00CD492A"/>
    <w:rsid w:val="00D46CF2"/>
    <w:rsid w:val="00DE4FFC"/>
    <w:rsid w:val="00E910A3"/>
    <w:rsid w:val="00F068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E121"/>
  <w15:docId w15:val="{EA291E76-71F1-4BF5-AEC3-1125439A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66D"/>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682A"/>
    <w:rPr>
      <w:color w:val="000080"/>
      <w:u w:val="single"/>
    </w:rPr>
  </w:style>
  <w:style w:type="paragraph" w:styleId="a4">
    <w:name w:val="Body Text"/>
    <w:basedOn w:val="a"/>
    <w:link w:val="a5"/>
    <w:rsid w:val="00C30CB6"/>
    <w:pPr>
      <w:spacing w:after="120"/>
    </w:pPr>
  </w:style>
  <w:style w:type="character" w:customStyle="1" w:styleId="a5">
    <w:name w:val="Основной текст Знак"/>
    <w:basedOn w:val="a0"/>
    <w:link w:val="a4"/>
    <w:rsid w:val="00C30CB6"/>
    <w:rPr>
      <w:rFonts w:ascii="Times New Roman" w:eastAsia="Andale Sans UI" w:hAnsi="Times New Roman" w:cs="Times New Roman"/>
      <w:kern w:val="1"/>
      <w:sz w:val="24"/>
      <w:szCs w:val="24"/>
    </w:rPr>
  </w:style>
  <w:style w:type="character" w:styleId="a6">
    <w:name w:val="Unresolved Mention"/>
    <w:basedOn w:val="a0"/>
    <w:uiPriority w:val="99"/>
    <w:semiHidden/>
    <w:unhideWhenUsed/>
    <w:rsid w:val="00452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75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89617" TargetMode="External"/><Relationship Id="rId3" Type="http://schemas.openxmlformats.org/officeDocument/2006/relationships/settings" Target="settings.xml"/><Relationship Id="rId7" Type="http://schemas.openxmlformats.org/officeDocument/2006/relationships/hyperlink" Target="https://docs.cntd.ru/document/9023896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user\AppData\Local\Temp\FineReader10\media\image1.jpe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pedspk-priem@mail.ru" TargetMode="External"/><Relationship Id="rId4" Type="http://schemas.openxmlformats.org/officeDocument/2006/relationships/webSettings" Target="webSettings.xml"/><Relationship Id="rId9" Type="http://schemas.openxmlformats.org/officeDocument/2006/relationships/hyperlink" Target="https://docs.cntd.ru/document/900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15</Pages>
  <Words>4712</Words>
  <Characters>26864</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Misha Zh</cp:lastModifiedBy>
  <cp:revision>6</cp:revision>
  <cp:lastPrinted>2023-02-27T04:26:00Z</cp:lastPrinted>
  <dcterms:created xsi:type="dcterms:W3CDTF">2023-02-28T12:11:00Z</dcterms:created>
  <dcterms:modified xsi:type="dcterms:W3CDTF">2023-11-12T17:21:00Z</dcterms:modified>
</cp:coreProperties>
</file>